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0562" w:rsidRPr="00CE4E0F" w:rsidRDefault="00800562" w:rsidP="00800562">
      <w:pPr>
        <w:pStyle w:val="TableText"/>
        <w:widowControl/>
        <w:tabs>
          <w:tab w:val="clear" w:pos="0"/>
        </w:tabs>
        <w:autoSpaceDE/>
        <w:autoSpaceDN/>
        <w:adjustRightInd/>
        <w:jc w:val="right"/>
        <w:rPr>
          <w:rFonts w:ascii="Arial" w:hAnsi="Arial" w:cs="Arial"/>
          <w:color w:val="0000FF"/>
          <w:sz w:val="20"/>
        </w:rPr>
      </w:pPr>
      <w:r w:rsidRPr="00CE4E0F">
        <w:rPr>
          <w:rFonts w:ascii="Arial" w:hAnsi="Arial" w:cs="Arial"/>
          <w:color w:val="0000FF"/>
          <w:sz w:val="20"/>
        </w:rPr>
        <w:t>ZAŁĄCZNIK NR 3 DO SWZ</w:t>
      </w:r>
    </w:p>
    <w:p w:rsidR="00800562" w:rsidRPr="00CE4E0F" w:rsidRDefault="00800562" w:rsidP="00800562">
      <w:pPr>
        <w:jc w:val="center"/>
        <w:rPr>
          <w:rFonts w:ascii="Arial" w:hAnsi="Arial" w:cs="Arial"/>
        </w:rPr>
      </w:pPr>
    </w:p>
    <w:p w:rsidR="00800562" w:rsidRPr="00CE4E0F" w:rsidRDefault="00800562" w:rsidP="00800562">
      <w:pPr>
        <w:jc w:val="center"/>
        <w:rPr>
          <w:rFonts w:ascii="Arial" w:hAnsi="Arial" w:cs="Arial"/>
        </w:rPr>
      </w:pPr>
      <w:r w:rsidRPr="00CE4E0F">
        <w:rPr>
          <w:rFonts w:ascii="Arial" w:hAnsi="Arial" w:cs="Arial"/>
          <w:noProof/>
        </w:rPr>
        <w:drawing>
          <wp:inline distT="0" distB="0" distL="0" distR="0" wp14:anchorId="43E5ADE5" wp14:editId="5D4D0AB3">
            <wp:extent cx="6283960" cy="650875"/>
            <wp:effectExtent l="0" t="0" r="2540" b="0"/>
            <wp:docPr id="105856991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4568734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83960" cy="650875"/>
                    </a:xfrm>
                    <a:prstGeom prst="rect">
                      <a:avLst/>
                    </a:prstGeom>
                    <a:noFill/>
                    <a:ln>
                      <a:noFill/>
                    </a:ln>
                  </pic:spPr>
                </pic:pic>
              </a:graphicData>
            </a:graphic>
          </wp:inline>
        </w:drawing>
      </w:r>
    </w:p>
    <w:p w:rsidR="00800562" w:rsidRPr="00CE4E0F" w:rsidRDefault="00800562" w:rsidP="00800562">
      <w:pPr>
        <w:jc w:val="center"/>
        <w:rPr>
          <w:rFonts w:ascii="Arial" w:hAnsi="Arial" w:cs="Arial"/>
        </w:rPr>
      </w:pPr>
    </w:p>
    <w:p w:rsidR="00800562" w:rsidRPr="00CE4E0F" w:rsidRDefault="00800562" w:rsidP="00800562">
      <w:pPr>
        <w:jc w:val="center"/>
        <w:rPr>
          <w:rFonts w:ascii="Arial" w:hAnsi="Arial" w:cs="Arial"/>
        </w:rPr>
      </w:pPr>
      <w:r w:rsidRPr="00CE4E0F">
        <w:rPr>
          <w:rFonts w:ascii="Arial" w:hAnsi="Arial" w:cs="Arial"/>
        </w:rPr>
        <w:t>PROJEKT UMOWY NR ... ..TB.TP.382.003.2026 EK</w:t>
      </w:r>
    </w:p>
    <w:p w:rsidR="00800562" w:rsidRPr="00CE4E0F" w:rsidRDefault="00800562" w:rsidP="00800562">
      <w:pPr>
        <w:jc w:val="center"/>
        <w:rPr>
          <w:rFonts w:ascii="Arial" w:hAnsi="Arial" w:cs="Arial"/>
          <w:sz w:val="14"/>
          <w:szCs w:val="14"/>
        </w:rPr>
      </w:pPr>
      <w:r w:rsidRPr="00CE4E0F">
        <w:rPr>
          <w:rFonts w:ascii="Arial" w:hAnsi="Arial" w:cs="Arial"/>
          <w:sz w:val="14"/>
          <w:szCs w:val="14"/>
        </w:rPr>
        <w:t>zamówienie w trybie przetargu nieograniczonego art. 132 ustawy Prawo zamówień publicznych</w:t>
      </w:r>
    </w:p>
    <w:p w:rsidR="00800562" w:rsidRPr="00CE4E0F" w:rsidRDefault="00800562" w:rsidP="00800562">
      <w:pPr>
        <w:rPr>
          <w:rFonts w:ascii="Arial" w:hAnsi="Arial" w:cs="Arial"/>
          <w:sz w:val="10"/>
          <w:szCs w:val="10"/>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
        <w:gridCol w:w="9018"/>
      </w:tblGrid>
      <w:tr w:rsidR="00800562" w:rsidRPr="00CE4E0F" w:rsidTr="00963B6E">
        <w:tc>
          <w:tcPr>
            <w:tcW w:w="905" w:type="dxa"/>
          </w:tcPr>
          <w:p w:rsidR="00800562" w:rsidRPr="00CE4E0F" w:rsidRDefault="00800562" w:rsidP="00963B6E">
            <w:pPr>
              <w:jc w:val="both"/>
              <w:rPr>
                <w:rFonts w:ascii="Arial" w:hAnsi="Arial" w:cs="Arial"/>
                <w:sz w:val="16"/>
              </w:rPr>
            </w:pPr>
            <w:r w:rsidRPr="00CE4E0F">
              <w:rPr>
                <w:rFonts w:ascii="Arial" w:hAnsi="Arial" w:cs="Arial"/>
                <w:sz w:val="16"/>
              </w:rPr>
              <w:t>dotyczy:</w:t>
            </w:r>
          </w:p>
        </w:tc>
        <w:tc>
          <w:tcPr>
            <w:tcW w:w="9018" w:type="dxa"/>
          </w:tcPr>
          <w:p w:rsidR="00800562" w:rsidRPr="00CE4E0F" w:rsidRDefault="00800562" w:rsidP="00963B6E">
            <w:pPr>
              <w:jc w:val="both"/>
              <w:rPr>
                <w:rFonts w:ascii="Arial" w:hAnsi="Arial" w:cs="Arial"/>
                <w:bCs/>
                <w:sz w:val="16"/>
              </w:rPr>
            </w:pPr>
            <w:r w:rsidRPr="00CE4E0F">
              <w:rPr>
                <w:rFonts w:ascii="Arial" w:hAnsi="Arial" w:cs="Arial"/>
                <w:bCs/>
                <w:sz w:val="16"/>
              </w:rPr>
              <w:t>Części nr 1</w:t>
            </w:r>
          </w:p>
        </w:tc>
      </w:tr>
    </w:tbl>
    <w:p w:rsidR="00800562" w:rsidRPr="00CE4E0F" w:rsidRDefault="00800562" w:rsidP="00800562">
      <w:pPr>
        <w:rPr>
          <w:rFonts w:ascii="Arial" w:hAnsi="Arial" w:cs="Arial"/>
        </w:rPr>
      </w:pPr>
    </w:p>
    <w:p w:rsidR="00800562" w:rsidRPr="00CE4E0F" w:rsidRDefault="00800562" w:rsidP="00800562">
      <w:pPr>
        <w:jc w:val="both"/>
        <w:rPr>
          <w:rFonts w:ascii="Arial" w:hAnsi="Arial" w:cs="Arial"/>
        </w:rPr>
      </w:pPr>
      <w:r w:rsidRPr="00CE4E0F">
        <w:rPr>
          <w:rFonts w:ascii="Arial" w:hAnsi="Arial" w:cs="Arial"/>
        </w:rPr>
        <w:t>Umowa zawarta w dniu ....................... roku w Koszalinie, pomiędzy:</w:t>
      </w:r>
    </w:p>
    <w:p w:rsidR="00800562" w:rsidRPr="00CE4E0F" w:rsidRDefault="00800562" w:rsidP="00800562">
      <w:pPr>
        <w:ind w:left="284"/>
        <w:jc w:val="both"/>
        <w:rPr>
          <w:rFonts w:ascii="Arial" w:hAnsi="Arial" w:cs="Arial"/>
        </w:rPr>
      </w:pPr>
      <w:r w:rsidRPr="00CE4E0F">
        <w:rPr>
          <w:rFonts w:ascii="Arial" w:hAnsi="Arial" w:cs="Arial"/>
        </w:rPr>
        <w:t>Szpitalem Wojewódzkim im. Mikołaja Kopernika</w:t>
      </w:r>
    </w:p>
    <w:p w:rsidR="00800562" w:rsidRPr="00CE4E0F" w:rsidRDefault="00800562" w:rsidP="00800562">
      <w:pPr>
        <w:ind w:left="284"/>
        <w:jc w:val="both"/>
        <w:rPr>
          <w:rFonts w:ascii="Arial" w:hAnsi="Arial" w:cs="Arial"/>
        </w:rPr>
      </w:pPr>
      <w:r w:rsidRPr="00CE4E0F">
        <w:rPr>
          <w:rFonts w:ascii="Arial" w:hAnsi="Arial" w:cs="Arial"/>
        </w:rPr>
        <w:t>ul. Tytusa Chałubińskiego 7, 75 – 581 Koszalin</w:t>
      </w:r>
    </w:p>
    <w:p w:rsidR="00800562" w:rsidRPr="00CE4E0F" w:rsidRDefault="00800562" w:rsidP="00800562">
      <w:pPr>
        <w:tabs>
          <w:tab w:val="left" w:pos="2552"/>
        </w:tabs>
        <w:ind w:left="284"/>
        <w:jc w:val="both"/>
        <w:rPr>
          <w:rFonts w:ascii="Arial" w:hAnsi="Arial" w:cs="Arial"/>
        </w:rPr>
      </w:pPr>
      <w:r w:rsidRPr="00CE4E0F">
        <w:rPr>
          <w:rFonts w:ascii="Arial" w:hAnsi="Arial" w:cs="Arial"/>
        </w:rPr>
        <w:t>NIP: 669-10-44-410, REGON: 330006292, KRS: 0000006505, BDO 000008455</w:t>
      </w:r>
    </w:p>
    <w:p w:rsidR="00800562" w:rsidRPr="00CE4E0F" w:rsidRDefault="00800562" w:rsidP="00800562">
      <w:pPr>
        <w:jc w:val="both"/>
        <w:rPr>
          <w:rFonts w:ascii="Arial" w:hAnsi="Arial" w:cs="Arial"/>
        </w:rPr>
      </w:pPr>
      <w:r w:rsidRPr="00CE4E0F">
        <w:rPr>
          <w:rFonts w:ascii="Arial" w:hAnsi="Arial" w:cs="Arial"/>
        </w:rPr>
        <w:t>reprezentowanym przez……………………………..– Dyrektora</w:t>
      </w:r>
    </w:p>
    <w:p w:rsidR="00800562" w:rsidRPr="00CE4E0F" w:rsidRDefault="00800562" w:rsidP="00800562">
      <w:pPr>
        <w:jc w:val="both"/>
        <w:rPr>
          <w:rFonts w:ascii="Arial" w:hAnsi="Arial" w:cs="Arial"/>
        </w:rPr>
      </w:pPr>
      <w:r w:rsidRPr="00CE4E0F">
        <w:rPr>
          <w:rFonts w:ascii="Arial" w:hAnsi="Arial" w:cs="Arial"/>
        </w:rPr>
        <w:t xml:space="preserve">zwanym dalej </w:t>
      </w:r>
      <w:r w:rsidRPr="00CE4E0F">
        <w:rPr>
          <w:rFonts w:ascii="Arial" w:hAnsi="Arial" w:cs="Arial"/>
          <w:i/>
        </w:rPr>
        <w:t>Zamawiającym, Stroną</w:t>
      </w:r>
    </w:p>
    <w:p w:rsidR="00800562" w:rsidRPr="00CE4E0F" w:rsidRDefault="00800562" w:rsidP="00800562">
      <w:pPr>
        <w:jc w:val="both"/>
        <w:rPr>
          <w:rFonts w:ascii="Arial" w:hAnsi="Arial" w:cs="Arial"/>
        </w:rPr>
      </w:pPr>
      <w:r w:rsidRPr="00CE4E0F">
        <w:rPr>
          <w:rFonts w:ascii="Arial" w:hAnsi="Arial" w:cs="Arial"/>
        </w:rPr>
        <w:t>a</w:t>
      </w:r>
    </w:p>
    <w:p w:rsidR="00800562" w:rsidRPr="00CE4E0F" w:rsidRDefault="00800562" w:rsidP="00800562">
      <w:pPr>
        <w:ind w:left="284"/>
        <w:jc w:val="both"/>
        <w:rPr>
          <w:rFonts w:ascii="Arial" w:hAnsi="Arial" w:cs="Arial"/>
        </w:rPr>
      </w:pPr>
      <w:r w:rsidRPr="00CE4E0F">
        <w:rPr>
          <w:rFonts w:ascii="Arial" w:hAnsi="Arial" w:cs="Arial"/>
        </w:rPr>
        <w:t>NIP:....................REGON:..........................KRS:.........................................</w:t>
      </w:r>
    </w:p>
    <w:p w:rsidR="00800562" w:rsidRPr="00CE4E0F" w:rsidRDefault="00800562" w:rsidP="00800562">
      <w:pPr>
        <w:jc w:val="both"/>
        <w:rPr>
          <w:rFonts w:ascii="Arial" w:hAnsi="Arial" w:cs="Arial"/>
        </w:rPr>
      </w:pPr>
      <w:r w:rsidRPr="00CE4E0F">
        <w:rPr>
          <w:rFonts w:ascii="Arial" w:hAnsi="Arial" w:cs="Arial"/>
        </w:rPr>
        <w:t>reprezentowanym przez: .................................................................................</w:t>
      </w:r>
    </w:p>
    <w:p w:rsidR="00800562" w:rsidRPr="00CE4E0F" w:rsidRDefault="00800562" w:rsidP="00800562">
      <w:pPr>
        <w:jc w:val="both"/>
        <w:rPr>
          <w:rFonts w:ascii="Arial" w:hAnsi="Arial" w:cs="Arial"/>
        </w:rPr>
      </w:pPr>
      <w:r w:rsidRPr="00CE4E0F">
        <w:rPr>
          <w:rFonts w:ascii="Arial" w:hAnsi="Arial" w:cs="Arial"/>
        </w:rPr>
        <w:t xml:space="preserve">zwanym dalej </w:t>
      </w:r>
      <w:r w:rsidRPr="00CE4E0F">
        <w:rPr>
          <w:rFonts w:ascii="Arial" w:hAnsi="Arial" w:cs="Arial"/>
          <w:i/>
        </w:rPr>
        <w:t>Wykonawcą, Stroną</w:t>
      </w:r>
    </w:p>
    <w:p w:rsidR="00800562" w:rsidRPr="00CE4E0F" w:rsidRDefault="00800562" w:rsidP="00800562">
      <w:pPr>
        <w:jc w:val="both"/>
        <w:rPr>
          <w:rFonts w:ascii="Arial" w:hAnsi="Arial" w:cs="Arial"/>
        </w:rPr>
      </w:pPr>
    </w:p>
    <w:p w:rsidR="00800562" w:rsidRPr="00CE4E0F" w:rsidRDefault="00800562" w:rsidP="00800562">
      <w:pPr>
        <w:pStyle w:val="Tekstprzypisudolnego"/>
        <w:jc w:val="both"/>
        <w:rPr>
          <w:rFonts w:ascii="Arial" w:hAnsi="Arial" w:cs="Arial"/>
        </w:rPr>
      </w:pPr>
      <w:r w:rsidRPr="00CE4E0F">
        <w:rPr>
          <w:rFonts w:ascii="Arial" w:hAnsi="Arial" w:cs="Arial"/>
        </w:rPr>
        <w:t>Zamówienie realizowane w ramach Krajowego Planu Odbudowy i Zwiększania Odporności: Komponent D „Efektywność, dostępność i jakość systemu ochrony zdrowia” Inwestycja D1.1.1 „Rozwój i modernizacja infrastruktury centrów opieki wysokospecjalistycznej i innych podmiotów leczniczych”</w:t>
      </w:r>
    </w:p>
    <w:p w:rsidR="00800562" w:rsidRPr="00CE4E0F" w:rsidRDefault="00800562" w:rsidP="00800562">
      <w:pPr>
        <w:jc w:val="both"/>
        <w:rPr>
          <w:rFonts w:ascii="Arial" w:hAnsi="Arial" w:cs="Arial"/>
        </w:rPr>
      </w:pPr>
    </w:p>
    <w:p w:rsidR="00800562" w:rsidRPr="00CE4E0F" w:rsidRDefault="00800562" w:rsidP="00800562">
      <w:pPr>
        <w:jc w:val="both"/>
        <w:rPr>
          <w:rFonts w:ascii="Arial" w:hAnsi="Arial" w:cs="Arial"/>
        </w:rPr>
      </w:pPr>
      <w:r w:rsidRPr="00CE4E0F">
        <w:rPr>
          <w:rFonts w:ascii="Arial" w:hAnsi="Arial" w:cs="Arial"/>
        </w:rPr>
        <w:t>Działając na podstawie ustawy z dnia 11 września 2019 r. Prawo zamówień publicznych (Dz.U.2022.1710 t.j.) (dalej: „ustawa Pzp”) po wyczerpaniu procedury przewidzianej dla trybu przetargu nieograniczonego zawarto umowę następującej treści:</w:t>
      </w:r>
    </w:p>
    <w:p w:rsidR="00800562" w:rsidRPr="00CE4E0F" w:rsidRDefault="00800562" w:rsidP="00800562">
      <w:pPr>
        <w:rPr>
          <w:rFonts w:ascii="Arial" w:hAnsi="Arial" w:cs="Arial"/>
        </w:rPr>
      </w:pPr>
    </w:p>
    <w:p w:rsidR="00800562" w:rsidRPr="00CE4E0F" w:rsidRDefault="00800562" w:rsidP="00800562">
      <w:pPr>
        <w:jc w:val="center"/>
        <w:rPr>
          <w:rFonts w:ascii="Arial" w:hAnsi="Arial" w:cs="Arial"/>
          <w:lang w:eastAsia="zh-CN"/>
        </w:rPr>
      </w:pPr>
      <w:r w:rsidRPr="00CE4E0F">
        <w:rPr>
          <w:rFonts w:ascii="Arial" w:hAnsi="Arial" w:cs="Arial"/>
          <w:lang w:eastAsia="zh-CN"/>
        </w:rPr>
        <w:t>§ 1</w:t>
      </w:r>
    </w:p>
    <w:p w:rsidR="00800562" w:rsidRPr="00CE4E0F" w:rsidRDefault="00800562" w:rsidP="00800562">
      <w:pPr>
        <w:numPr>
          <w:ilvl w:val="0"/>
          <w:numId w:val="14"/>
        </w:numPr>
        <w:suppressAutoHyphens/>
        <w:jc w:val="both"/>
        <w:rPr>
          <w:rFonts w:ascii="Arial" w:hAnsi="Arial" w:cs="Arial"/>
          <w:lang w:eastAsia="zh-CN"/>
        </w:rPr>
      </w:pPr>
      <w:r w:rsidRPr="00CE4E0F">
        <w:rPr>
          <w:rFonts w:ascii="Arial" w:hAnsi="Arial" w:cs="Arial"/>
          <w:lang w:eastAsia="zh-CN"/>
        </w:rPr>
        <w:t xml:space="preserve">Wykonawca zobowiązuje się do </w:t>
      </w:r>
      <w:r>
        <w:rPr>
          <w:rFonts w:ascii="Arial" w:hAnsi="Arial" w:cs="Arial"/>
          <w:lang w:eastAsia="zh-CN"/>
        </w:rPr>
        <w:t xml:space="preserve">dostosowania pomieszczeń Pracowni oraz dostawy, montażu i uruchomienia angiografu wraz z </w:t>
      </w:r>
      <w:r w:rsidRPr="00CE4E0F">
        <w:rPr>
          <w:rFonts w:ascii="Arial" w:hAnsi="Arial" w:cs="Arial"/>
          <w:lang w:eastAsia="zh-CN"/>
        </w:rPr>
        <w:t>wyposażeni</w:t>
      </w:r>
      <w:r>
        <w:rPr>
          <w:rFonts w:ascii="Arial" w:hAnsi="Arial" w:cs="Arial"/>
          <w:lang w:eastAsia="zh-CN"/>
        </w:rPr>
        <w:t>em:</w:t>
      </w:r>
      <w:r w:rsidRPr="00CE4E0F">
        <w:rPr>
          <w:rFonts w:ascii="Arial" w:hAnsi="Arial" w:cs="Arial"/>
          <w:lang w:eastAsia="zh-CN"/>
        </w:rPr>
        <w:t xml:space="preserve"> </w:t>
      </w:r>
      <w:r>
        <w:rPr>
          <w:rFonts w:ascii="Arial" w:hAnsi="Arial" w:cs="Arial"/>
          <w:lang w:eastAsia="zh-CN"/>
        </w:rPr>
        <w:t xml:space="preserve">……………………… </w:t>
      </w:r>
      <w:r w:rsidRPr="00CE4E0F">
        <w:rPr>
          <w:rFonts w:ascii="Arial" w:hAnsi="Arial" w:cs="Arial"/>
          <w:lang w:eastAsia="zh-CN"/>
        </w:rPr>
        <w:t>(w dalszej części umowy zwanych sprzętem) za cenę i w ilości jak w formularzu oferty, stanowiącym załącznik nr 1</w:t>
      </w:r>
      <w:r>
        <w:rPr>
          <w:rFonts w:ascii="Arial" w:hAnsi="Arial" w:cs="Arial"/>
          <w:lang w:eastAsia="zh-CN"/>
        </w:rPr>
        <w:t xml:space="preserve"> do Umowy</w:t>
      </w:r>
      <w:r w:rsidRPr="00CE4E0F">
        <w:rPr>
          <w:rFonts w:ascii="Arial" w:hAnsi="Arial" w:cs="Arial"/>
          <w:lang w:eastAsia="zh-CN"/>
        </w:rPr>
        <w:t xml:space="preserve"> </w:t>
      </w:r>
      <w:r w:rsidRPr="00AD318C">
        <w:rPr>
          <w:rFonts w:ascii="Arial" w:hAnsi="Arial" w:cs="Arial"/>
        </w:rPr>
        <w:t>oraz zgodnego z Opisem przedmiotu zamówienia stanowiącym załącznik nr 2 do umowy.</w:t>
      </w:r>
    </w:p>
    <w:p w:rsidR="00800562" w:rsidRPr="00CE4E0F" w:rsidRDefault="00800562" w:rsidP="00800562">
      <w:pPr>
        <w:numPr>
          <w:ilvl w:val="0"/>
          <w:numId w:val="14"/>
        </w:numPr>
        <w:suppressAutoHyphens/>
        <w:jc w:val="both"/>
        <w:rPr>
          <w:rFonts w:ascii="Arial" w:hAnsi="Arial" w:cs="Arial"/>
          <w:lang w:eastAsia="zh-CN"/>
        </w:rPr>
      </w:pPr>
      <w:r w:rsidRPr="00CE4E0F">
        <w:rPr>
          <w:rFonts w:ascii="Arial" w:hAnsi="Arial" w:cs="Arial"/>
          <w:lang w:eastAsia="zh-CN"/>
        </w:rPr>
        <w:t>Wartość umowy</w:t>
      </w:r>
      <w:r>
        <w:rPr>
          <w:rFonts w:ascii="Arial" w:hAnsi="Arial" w:cs="Arial"/>
          <w:lang w:eastAsia="zh-CN"/>
        </w:rPr>
        <w:t xml:space="preserve"> wynosi </w:t>
      </w:r>
      <w:r w:rsidRPr="00CE4E0F">
        <w:rPr>
          <w:rFonts w:ascii="Arial" w:hAnsi="Arial" w:cs="Arial"/>
          <w:lang w:eastAsia="zh-CN"/>
        </w:rPr>
        <w:t xml:space="preserve"> netto: ................ zł, brutto: .................... zł, w tym:</w:t>
      </w:r>
    </w:p>
    <w:p w:rsidR="00800562" w:rsidRDefault="00800562" w:rsidP="00800562">
      <w:pPr>
        <w:pStyle w:val="Akapitzlist"/>
        <w:numPr>
          <w:ilvl w:val="1"/>
          <w:numId w:val="14"/>
        </w:numPr>
        <w:tabs>
          <w:tab w:val="clear" w:pos="1080"/>
          <w:tab w:val="num" w:pos="709"/>
        </w:tabs>
        <w:ind w:hanging="654"/>
        <w:jc w:val="both"/>
        <w:rPr>
          <w:rFonts w:ascii="Arial" w:hAnsi="Arial" w:cs="Arial"/>
          <w:lang w:eastAsia="zh-CN"/>
        </w:rPr>
      </w:pPr>
      <w:r>
        <w:rPr>
          <w:rFonts w:ascii="Arial" w:hAnsi="Arial" w:cs="Arial"/>
          <w:lang w:eastAsia="zh-CN"/>
        </w:rPr>
        <w:t xml:space="preserve">Dostosowanie pomieszczeń: </w:t>
      </w:r>
      <w:r w:rsidRPr="00CE4E0F">
        <w:rPr>
          <w:rFonts w:ascii="Arial" w:hAnsi="Arial" w:cs="Arial"/>
          <w:lang w:eastAsia="zh-CN"/>
        </w:rPr>
        <w:t>netto: ................ zł, brutto: .................... zł</w:t>
      </w:r>
    </w:p>
    <w:p w:rsidR="00800562" w:rsidRDefault="00800562" w:rsidP="00800562">
      <w:pPr>
        <w:pStyle w:val="Akapitzlist"/>
        <w:numPr>
          <w:ilvl w:val="1"/>
          <w:numId w:val="14"/>
        </w:numPr>
        <w:tabs>
          <w:tab w:val="clear" w:pos="1080"/>
          <w:tab w:val="num" w:pos="709"/>
        </w:tabs>
        <w:ind w:hanging="654"/>
        <w:jc w:val="both"/>
        <w:rPr>
          <w:rFonts w:ascii="Arial" w:hAnsi="Arial" w:cs="Arial"/>
          <w:lang w:eastAsia="zh-CN"/>
        </w:rPr>
      </w:pPr>
      <w:r>
        <w:rPr>
          <w:rFonts w:ascii="Arial" w:hAnsi="Arial" w:cs="Arial"/>
          <w:lang w:eastAsia="zh-CN"/>
        </w:rPr>
        <w:t xml:space="preserve">Dostawa, </w:t>
      </w:r>
      <w:r w:rsidRPr="00CE4E0F">
        <w:rPr>
          <w:rFonts w:ascii="Arial" w:hAnsi="Arial" w:cs="Arial"/>
          <w:lang w:eastAsia="zh-CN"/>
        </w:rPr>
        <w:t>montaż</w:t>
      </w:r>
      <w:r>
        <w:rPr>
          <w:rFonts w:ascii="Arial" w:hAnsi="Arial" w:cs="Arial"/>
          <w:lang w:eastAsia="zh-CN"/>
        </w:rPr>
        <w:t xml:space="preserve">u i uruchomienie angiografu </w:t>
      </w:r>
      <w:r w:rsidRPr="00CE4E0F">
        <w:rPr>
          <w:rFonts w:ascii="Arial" w:hAnsi="Arial" w:cs="Arial"/>
          <w:lang w:eastAsia="zh-CN"/>
        </w:rPr>
        <w:t>: netto: ................ zł, brutto: .................... zł</w:t>
      </w:r>
    </w:p>
    <w:p w:rsidR="00800562" w:rsidRPr="00CE4E0F" w:rsidRDefault="00800562" w:rsidP="00800562">
      <w:pPr>
        <w:pStyle w:val="Akapitzlist"/>
        <w:numPr>
          <w:ilvl w:val="1"/>
          <w:numId w:val="14"/>
        </w:numPr>
        <w:tabs>
          <w:tab w:val="clear" w:pos="1080"/>
          <w:tab w:val="num" w:pos="709"/>
        </w:tabs>
        <w:ind w:hanging="654"/>
        <w:jc w:val="both"/>
        <w:rPr>
          <w:rFonts w:ascii="Arial" w:hAnsi="Arial" w:cs="Arial"/>
          <w:lang w:eastAsia="zh-CN"/>
        </w:rPr>
      </w:pPr>
      <w:r>
        <w:rPr>
          <w:rFonts w:ascii="Arial" w:hAnsi="Arial" w:cs="Arial"/>
          <w:lang w:eastAsia="zh-CN"/>
        </w:rPr>
        <w:t xml:space="preserve">Wyposażenie: </w:t>
      </w:r>
      <w:r w:rsidRPr="00CE4E0F">
        <w:rPr>
          <w:rFonts w:ascii="Arial" w:hAnsi="Arial" w:cs="Arial"/>
          <w:lang w:eastAsia="zh-CN"/>
        </w:rPr>
        <w:t>netto: ................ zł, brutto: .................... zł</w:t>
      </w:r>
    </w:p>
    <w:p w:rsidR="00800562" w:rsidRPr="00CE4E0F" w:rsidRDefault="00800562" w:rsidP="00800562">
      <w:pPr>
        <w:pStyle w:val="Akapitzlist"/>
        <w:numPr>
          <w:ilvl w:val="1"/>
          <w:numId w:val="14"/>
        </w:numPr>
        <w:tabs>
          <w:tab w:val="clear" w:pos="1080"/>
          <w:tab w:val="num" w:pos="709"/>
        </w:tabs>
        <w:ind w:left="709" w:hanging="283"/>
        <w:jc w:val="both"/>
        <w:rPr>
          <w:rFonts w:ascii="Arial" w:hAnsi="Arial" w:cs="Arial"/>
          <w:lang w:eastAsia="zh-CN"/>
        </w:rPr>
      </w:pPr>
      <w:r w:rsidRPr="00CE4E0F">
        <w:rPr>
          <w:rFonts w:ascii="Arial" w:hAnsi="Arial" w:cs="Arial"/>
          <w:lang w:eastAsia="zh-CN"/>
        </w:rPr>
        <w:t xml:space="preserve">Dostosowanie pomieszczeń </w:t>
      </w:r>
      <w:r w:rsidRPr="00CE4E0F">
        <w:rPr>
          <w:rFonts w:ascii="Arial" w:hAnsi="Arial" w:cs="Arial"/>
        </w:rPr>
        <w:t>Pracowni Hemodynamiki - p</w:t>
      </w:r>
      <w:r w:rsidRPr="00CE4E0F">
        <w:rPr>
          <w:rFonts w:ascii="Arial" w:hAnsi="Arial" w:cs="Arial"/>
          <w:lang w:eastAsia="zh-CN"/>
        </w:rPr>
        <w:t>race remontowo-instalacyjne: netto: ................ zł, brutto: .................... zł;</w:t>
      </w:r>
    </w:p>
    <w:p w:rsidR="00800562" w:rsidRPr="00CE4E0F" w:rsidRDefault="00800562" w:rsidP="00800562">
      <w:pPr>
        <w:pStyle w:val="Akapitzlist"/>
        <w:numPr>
          <w:ilvl w:val="1"/>
          <w:numId w:val="14"/>
        </w:numPr>
        <w:tabs>
          <w:tab w:val="clear" w:pos="1080"/>
          <w:tab w:val="num" w:pos="709"/>
        </w:tabs>
        <w:ind w:left="709" w:hanging="283"/>
        <w:jc w:val="both"/>
        <w:rPr>
          <w:rFonts w:ascii="Arial" w:hAnsi="Arial" w:cs="Arial"/>
          <w:lang w:eastAsia="zh-CN"/>
        </w:rPr>
      </w:pPr>
      <w:bookmarkStart w:id="0" w:name="_Hlk219889199"/>
      <w:r w:rsidRPr="00CE4E0F">
        <w:rPr>
          <w:rFonts w:ascii="Arial" w:hAnsi="Arial" w:cs="Arial"/>
          <w:lang w:eastAsia="zh-CN"/>
        </w:rPr>
        <w:t>Wyposażenie meblowe</w:t>
      </w:r>
      <w:bookmarkEnd w:id="0"/>
      <w:r w:rsidRPr="00CE4E0F">
        <w:rPr>
          <w:rFonts w:ascii="Arial" w:hAnsi="Arial" w:cs="Arial"/>
          <w:lang w:eastAsia="zh-CN"/>
        </w:rPr>
        <w:t>: netto: ................ zł, brutto: .................... zł</w:t>
      </w:r>
    </w:p>
    <w:p w:rsidR="00800562" w:rsidRPr="00CE4E0F" w:rsidRDefault="00800562" w:rsidP="00800562">
      <w:pPr>
        <w:pStyle w:val="Akapitzlist"/>
        <w:numPr>
          <w:ilvl w:val="0"/>
          <w:numId w:val="14"/>
        </w:numPr>
        <w:jc w:val="both"/>
        <w:rPr>
          <w:rFonts w:ascii="Arial" w:hAnsi="Arial" w:cs="Arial"/>
          <w:lang w:eastAsia="zh-CN"/>
        </w:rPr>
      </w:pPr>
      <w:r w:rsidRPr="00CE4E0F">
        <w:rPr>
          <w:rFonts w:ascii="Arial" w:hAnsi="Arial" w:cs="Arial"/>
          <w:lang w:eastAsia="zh-CN"/>
        </w:rPr>
        <w:t>Wykonawca poniesie koszt:</w:t>
      </w:r>
    </w:p>
    <w:p w:rsidR="00800562" w:rsidRPr="00CE4E0F" w:rsidRDefault="00800562" w:rsidP="00800562">
      <w:pPr>
        <w:numPr>
          <w:ilvl w:val="1"/>
          <w:numId w:val="16"/>
        </w:numPr>
        <w:suppressAutoHyphens/>
        <w:jc w:val="both"/>
        <w:rPr>
          <w:rFonts w:ascii="Arial" w:hAnsi="Arial" w:cs="Arial"/>
          <w:lang w:eastAsia="zh-CN"/>
        </w:rPr>
      </w:pPr>
      <w:r w:rsidRPr="00CE4E0F">
        <w:rPr>
          <w:rFonts w:ascii="Arial" w:hAnsi="Arial" w:cs="Arial"/>
          <w:lang w:eastAsia="zh-CN"/>
        </w:rPr>
        <w:t>Dostosowania pomieszczeń Pracowni (prace remontowo-instalacyjne);</w:t>
      </w:r>
    </w:p>
    <w:p w:rsidR="00800562" w:rsidRPr="00CE4E0F" w:rsidRDefault="00800562" w:rsidP="00800562">
      <w:pPr>
        <w:numPr>
          <w:ilvl w:val="1"/>
          <w:numId w:val="16"/>
        </w:numPr>
        <w:suppressAutoHyphens/>
        <w:jc w:val="both"/>
        <w:rPr>
          <w:rFonts w:ascii="Arial" w:hAnsi="Arial" w:cs="Arial"/>
          <w:lang w:eastAsia="zh-CN"/>
        </w:rPr>
      </w:pPr>
      <w:r>
        <w:rPr>
          <w:rFonts w:ascii="Arial" w:hAnsi="Arial" w:cs="Arial"/>
          <w:lang w:eastAsia="zh-CN"/>
        </w:rPr>
        <w:t xml:space="preserve">Dostawy, montażu i uruchomienia angiografu </w:t>
      </w:r>
      <w:r w:rsidRPr="00CE4E0F">
        <w:rPr>
          <w:rFonts w:ascii="Arial" w:hAnsi="Arial" w:cs="Arial"/>
          <w:lang w:eastAsia="zh-CN"/>
        </w:rPr>
        <w:t>do Zamawiającego;</w:t>
      </w:r>
    </w:p>
    <w:p w:rsidR="00800562" w:rsidRPr="00CE4E0F" w:rsidRDefault="00800562" w:rsidP="00800562">
      <w:pPr>
        <w:numPr>
          <w:ilvl w:val="1"/>
          <w:numId w:val="16"/>
        </w:numPr>
        <w:suppressAutoHyphens/>
        <w:jc w:val="both"/>
        <w:rPr>
          <w:rFonts w:ascii="Arial" w:hAnsi="Arial" w:cs="Arial"/>
          <w:lang w:eastAsia="zh-CN"/>
        </w:rPr>
      </w:pPr>
      <w:r>
        <w:rPr>
          <w:rFonts w:ascii="Arial" w:hAnsi="Arial" w:cs="Arial"/>
          <w:lang w:eastAsia="zh-CN"/>
        </w:rPr>
        <w:t>Dostawy i m</w:t>
      </w:r>
      <w:r w:rsidRPr="00CE4E0F">
        <w:rPr>
          <w:rFonts w:ascii="Arial" w:hAnsi="Arial" w:cs="Arial"/>
          <w:lang w:eastAsia="zh-CN"/>
        </w:rPr>
        <w:t xml:space="preserve">ontażu </w:t>
      </w:r>
      <w:r>
        <w:rPr>
          <w:rFonts w:ascii="Arial" w:hAnsi="Arial" w:cs="Arial"/>
          <w:lang w:eastAsia="zh-CN"/>
        </w:rPr>
        <w:t>wyposażenia meblowego</w:t>
      </w:r>
      <w:r w:rsidRPr="00CE4E0F">
        <w:rPr>
          <w:rFonts w:ascii="Arial" w:hAnsi="Arial" w:cs="Arial"/>
          <w:lang w:eastAsia="zh-CN"/>
        </w:rPr>
        <w:t xml:space="preserve">; </w:t>
      </w:r>
    </w:p>
    <w:p w:rsidR="00800562" w:rsidRPr="00CE4E0F" w:rsidRDefault="00800562" w:rsidP="00800562">
      <w:pPr>
        <w:numPr>
          <w:ilvl w:val="1"/>
          <w:numId w:val="16"/>
        </w:numPr>
        <w:suppressAutoHyphens/>
        <w:jc w:val="both"/>
        <w:rPr>
          <w:rFonts w:ascii="Arial" w:hAnsi="Arial" w:cs="Arial"/>
          <w:lang w:eastAsia="zh-CN"/>
        </w:rPr>
      </w:pPr>
      <w:r w:rsidRPr="00CE4E0F">
        <w:rPr>
          <w:rFonts w:ascii="Arial" w:hAnsi="Arial" w:cs="Arial"/>
          <w:lang w:eastAsia="zh-CN"/>
        </w:rPr>
        <w:t>Przeszkolenia personelu w zakresie obsługi;</w:t>
      </w:r>
    </w:p>
    <w:p w:rsidR="00800562" w:rsidRPr="00CE4E0F" w:rsidRDefault="00800562" w:rsidP="00800562">
      <w:pPr>
        <w:numPr>
          <w:ilvl w:val="1"/>
          <w:numId w:val="16"/>
        </w:numPr>
        <w:suppressAutoHyphens/>
        <w:jc w:val="both"/>
        <w:rPr>
          <w:rFonts w:ascii="Arial" w:hAnsi="Arial" w:cs="Arial"/>
          <w:lang w:eastAsia="zh-CN"/>
        </w:rPr>
      </w:pPr>
      <w:r w:rsidRPr="00CE4E0F">
        <w:rPr>
          <w:rFonts w:ascii="Arial" w:hAnsi="Arial" w:cs="Arial"/>
          <w:lang w:eastAsia="zh-CN"/>
        </w:rPr>
        <w:t>Ubezpieczenia sprzętu na czas dostawy.</w:t>
      </w:r>
    </w:p>
    <w:p w:rsidR="00800562" w:rsidRPr="00CE4E0F" w:rsidRDefault="00800562" w:rsidP="00800562">
      <w:pPr>
        <w:numPr>
          <w:ilvl w:val="1"/>
          <w:numId w:val="16"/>
        </w:numPr>
        <w:suppressAutoHyphens/>
        <w:jc w:val="both"/>
        <w:rPr>
          <w:rFonts w:ascii="Arial" w:hAnsi="Arial" w:cs="Arial"/>
          <w:lang w:eastAsia="zh-CN"/>
        </w:rPr>
      </w:pPr>
      <w:r w:rsidRPr="00CE4E0F">
        <w:rPr>
          <w:rFonts w:ascii="Arial" w:hAnsi="Arial" w:cs="Arial"/>
          <w:lang w:eastAsia="zh-CN"/>
        </w:rPr>
        <w:t>Wszelkich opłat związanych z przygotowaniem, realizacją oraz zakończeniem inwestycji.</w:t>
      </w:r>
    </w:p>
    <w:p w:rsidR="00800562" w:rsidRPr="00CE4E0F" w:rsidRDefault="00800562" w:rsidP="00800562">
      <w:pPr>
        <w:numPr>
          <w:ilvl w:val="1"/>
          <w:numId w:val="16"/>
        </w:numPr>
        <w:suppressAutoHyphens/>
        <w:jc w:val="both"/>
        <w:rPr>
          <w:rFonts w:ascii="Arial" w:hAnsi="Arial" w:cs="Arial"/>
          <w:lang w:eastAsia="zh-CN"/>
        </w:rPr>
      </w:pPr>
      <w:r>
        <w:rPr>
          <w:rFonts w:ascii="Arial" w:hAnsi="Arial" w:cs="Arial"/>
          <w:lang w:eastAsia="zh-CN"/>
        </w:rPr>
        <w:t>Wykonania d</w:t>
      </w:r>
      <w:r w:rsidRPr="00CE4E0F">
        <w:rPr>
          <w:rFonts w:ascii="Arial" w:hAnsi="Arial" w:cs="Arial"/>
          <w:lang w:eastAsia="zh-CN"/>
        </w:rPr>
        <w:t>okumentacji powykonawczej.</w:t>
      </w:r>
    </w:p>
    <w:p w:rsidR="00800562" w:rsidRPr="00CE4E0F" w:rsidRDefault="00800562" w:rsidP="00800562">
      <w:pPr>
        <w:numPr>
          <w:ilvl w:val="0"/>
          <w:numId w:val="24"/>
        </w:numPr>
        <w:suppressAutoHyphens/>
        <w:jc w:val="both"/>
        <w:rPr>
          <w:rFonts w:ascii="Arial" w:hAnsi="Arial" w:cs="Arial"/>
          <w:lang w:eastAsia="zh-CN"/>
        </w:rPr>
      </w:pPr>
      <w:r w:rsidRPr="00CE4E0F">
        <w:rPr>
          <w:rFonts w:ascii="Arial" w:hAnsi="Arial" w:cs="Arial"/>
          <w:lang w:eastAsia="zh-CN"/>
        </w:rPr>
        <w:t>Wykonawca zobowiązany jest do wykonania prac remontowo- instalacyjnych związanych z dostosowaniem pomieszczeń w terminie nie powodującym opóźnienia w dostawie sprzętu i wyposażenia meblowego.</w:t>
      </w:r>
    </w:p>
    <w:p w:rsidR="00800562" w:rsidRPr="00CE4E0F" w:rsidRDefault="00800562" w:rsidP="00800562">
      <w:pPr>
        <w:pStyle w:val="Akapitzlist"/>
        <w:numPr>
          <w:ilvl w:val="0"/>
          <w:numId w:val="24"/>
        </w:numPr>
        <w:suppressAutoHyphens w:val="0"/>
        <w:jc w:val="both"/>
        <w:rPr>
          <w:rFonts w:ascii="Arial" w:hAnsi="Arial" w:cs="Arial"/>
          <w:lang w:eastAsia="zh-CN"/>
        </w:rPr>
      </w:pPr>
      <w:r w:rsidRPr="00CE4E0F">
        <w:rPr>
          <w:rFonts w:ascii="Arial" w:hAnsi="Arial" w:cs="Arial"/>
          <w:lang w:eastAsia="zh-CN"/>
        </w:rPr>
        <w:t>Roboty dostosowawcze remontowo-instalacyjne będą wykonane zgodnie z załączony</w:t>
      </w:r>
      <w:r>
        <w:rPr>
          <w:rFonts w:ascii="Arial" w:hAnsi="Arial" w:cs="Arial"/>
          <w:lang w:eastAsia="zh-CN"/>
        </w:rPr>
        <w:t xml:space="preserve">m opisem przedmiotu zamówienia, który stanowi </w:t>
      </w:r>
      <w:r w:rsidRPr="00CE4E0F">
        <w:rPr>
          <w:rFonts w:ascii="Arial" w:hAnsi="Arial" w:cs="Arial"/>
          <w:lang w:eastAsia="zh-CN"/>
        </w:rPr>
        <w:t xml:space="preserve">załącznik nr </w:t>
      </w:r>
      <w:r>
        <w:rPr>
          <w:rFonts w:ascii="Arial" w:hAnsi="Arial" w:cs="Arial"/>
          <w:lang w:eastAsia="zh-CN"/>
        </w:rPr>
        <w:t>2 do Umowy</w:t>
      </w:r>
      <w:r w:rsidRPr="00CE4E0F">
        <w:rPr>
          <w:rFonts w:ascii="Arial" w:hAnsi="Arial" w:cs="Arial"/>
          <w:lang w:eastAsia="zh-CN"/>
        </w:rPr>
        <w:t>.</w:t>
      </w:r>
    </w:p>
    <w:p w:rsidR="00800562" w:rsidRPr="00CE4E0F" w:rsidRDefault="00800562" w:rsidP="00800562">
      <w:pPr>
        <w:pStyle w:val="Akapitzlist"/>
        <w:numPr>
          <w:ilvl w:val="0"/>
          <w:numId w:val="24"/>
        </w:numPr>
        <w:suppressAutoHyphens w:val="0"/>
        <w:jc w:val="both"/>
        <w:rPr>
          <w:rFonts w:ascii="Arial" w:hAnsi="Arial" w:cs="Arial"/>
          <w:lang w:eastAsia="zh-CN"/>
        </w:rPr>
      </w:pPr>
      <w:r w:rsidRPr="00CE4E0F">
        <w:rPr>
          <w:rFonts w:ascii="Arial" w:hAnsi="Arial" w:cs="Arial"/>
          <w:lang w:eastAsia="zh-CN"/>
        </w:rPr>
        <w:t xml:space="preserve">Wyposażenie meblowe będzie wykonane zgodnie z opisem przedmiotu zamówienia (załącznik nr </w:t>
      </w:r>
      <w:r>
        <w:rPr>
          <w:rFonts w:ascii="Arial" w:hAnsi="Arial" w:cs="Arial"/>
          <w:lang w:eastAsia="zh-CN"/>
        </w:rPr>
        <w:t xml:space="preserve">2 do Umowy), </w:t>
      </w:r>
    </w:p>
    <w:p w:rsidR="00800562" w:rsidRPr="00CE4E0F" w:rsidRDefault="00800562" w:rsidP="00800562">
      <w:pPr>
        <w:numPr>
          <w:ilvl w:val="0"/>
          <w:numId w:val="24"/>
        </w:numPr>
        <w:suppressAutoHyphens/>
        <w:jc w:val="both"/>
        <w:rPr>
          <w:rFonts w:ascii="Arial" w:hAnsi="Arial" w:cs="Arial"/>
          <w:lang w:eastAsia="zh-CN"/>
        </w:rPr>
      </w:pPr>
      <w:r w:rsidRPr="00CE4E0F">
        <w:rPr>
          <w:rFonts w:ascii="Arial" w:hAnsi="Arial" w:cs="Arial"/>
          <w:lang w:eastAsia="zh-CN"/>
        </w:rPr>
        <w:t>Oddanie Pracowni Hemodynamiki do użytku tj.: dostawa, montaż i uruchomienie aparatu wraz z wymaganymi pozwoleniami, wykonanie i odbiór robót budowlano-instalacyjnych oraz dostawa i montaż wyposażenia meblowego nastąpi do ………… r .</w:t>
      </w:r>
    </w:p>
    <w:p w:rsidR="00800562" w:rsidRPr="00CE4E0F" w:rsidRDefault="00800562" w:rsidP="00800562">
      <w:pPr>
        <w:numPr>
          <w:ilvl w:val="0"/>
          <w:numId w:val="17"/>
        </w:numPr>
        <w:contextualSpacing/>
        <w:jc w:val="both"/>
        <w:rPr>
          <w:rFonts w:ascii="Arial" w:hAnsi="Arial" w:cs="Arial"/>
        </w:rPr>
      </w:pPr>
      <w:r w:rsidRPr="00CE4E0F">
        <w:rPr>
          <w:rFonts w:ascii="Arial" w:hAnsi="Arial" w:cs="Arial"/>
        </w:rPr>
        <w:t>Wykonawca oświadcza, że jest profesjonalnym podmiotem, który w ramach prowadzonej działalności spełnia warunki niezbędne do wykonania przedmiotu Umowy oraz posiada wystarczające wiedzę, doświadczenie i kompetencje, a także dysponuje potencjałem technicznym i osobami zdolnymi do wykonania Umowy.</w:t>
      </w:r>
    </w:p>
    <w:p w:rsidR="00800562" w:rsidRDefault="00800562" w:rsidP="00800562">
      <w:pPr>
        <w:numPr>
          <w:ilvl w:val="0"/>
          <w:numId w:val="17"/>
        </w:numPr>
        <w:contextualSpacing/>
        <w:jc w:val="both"/>
        <w:rPr>
          <w:rFonts w:ascii="Arial" w:hAnsi="Arial" w:cs="Arial"/>
        </w:rPr>
      </w:pPr>
      <w:r w:rsidRPr="00CE4E0F">
        <w:rPr>
          <w:rFonts w:ascii="Arial" w:hAnsi="Arial" w:cs="Arial"/>
        </w:rPr>
        <w:t>Strony zobowiązują się współdziałać przy wykonaniu Umowy w celu należytej realizacji zamówienia.</w:t>
      </w:r>
    </w:p>
    <w:p w:rsidR="006D4C11" w:rsidRPr="00897139" w:rsidRDefault="006D4C11" w:rsidP="00800562">
      <w:pPr>
        <w:numPr>
          <w:ilvl w:val="0"/>
          <w:numId w:val="17"/>
        </w:numPr>
        <w:contextualSpacing/>
        <w:jc w:val="both"/>
        <w:rPr>
          <w:rFonts w:ascii="Arial" w:hAnsi="Arial" w:cs="Arial"/>
          <w:b/>
          <w:highlight w:val="yellow"/>
        </w:rPr>
      </w:pPr>
      <w:r w:rsidRPr="00897139">
        <w:rPr>
          <w:rFonts w:ascii="Arial" w:hAnsi="Arial" w:cs="Arial"/>
          <w:b/>
          <w:highlight w:val="yellow"/>
        </w:rPr>
        <w:lastRenderedPageBreak/>
        <w:t>Zamawiający umożliwi</w:t>
      </w:r>
      <w:r w:rsidR="008D47CC">
        <w:rPr>
          <w:rFonts w:ascii="Arial" w:hAnsi="Arial" w:cs="Arial"/>
          <w:b/>
          <w:highlight w:val="yellow"/>
        </w:rPr>
        <w:t xml:space="preserve"> Wykonawcy</w:t>
      </w:r>
      <w:r w:rsidRPr="00897139">
        <w:rPr>
          <w:rFonts w:ascii="Arial" w:hAnsi="Arial" w:cs="Arial"/>
          <w:b/>
          <w:highlight w:val="yellow"/>
        </w:rPr>
        <w:t xml:space="preserve"> korzystanie z mediów. Koszty wykonania przyłączy, opomiarowania oraz zużycia mediów ponosi Wykonawca. Rozliczenie nastąpi na podstawie podliczników zainstalowanych przez Wykonawcę.</w:t>
      </w:r>
    </w:p>
    <w:p w:rsidR="00BE275C" w:rsidRDefault="00BE275C" w:rsidP="00800562">
      <w:pPr>
        <w:jc w:val="center"/>
        <w:rPr>
          <w:rFonts w:ascii="Arial" w:hAnsi="Arial" w:cs="Arial"/>
          <w:lang w:eastAsia="zh-CN"/>
        </w:rPr>
      </w:pPr>
    </w:p>
    <w:p w:rsidR="00800562" w:rsidRPr="00CE4E0F" w:rsidRDefault="00800562" w:rsidP="00800562">
      <w:pPr>
        <w:jc w:val="center"/>
        <w:rPr>
          <w:rFonts w:ascii="Arial" w:hAnsi="Arial" w:cs="Arial"/>
          <w:lang w:eastAsia="zh-CN"/>
        </w:rPr>
      </w:pPr>
      <w:r w:rsidRPr="00CE4E0F">
        <w:rPr>
          <w:rFonts w:ascii="Arial" w:hAnsi="Arial" w:cs="Arial"/>
          <w:lang w:eastAsia="zh-CN"/>
        </w:rPr>
        <w:t>§ 2</w:t>
      </w:r>
    </w:p>
    <w:p w:rsidR="00800562" w:rsidRPr="00CE4E0F" w:rsidRDefault="00800562" w:rsidP="00800562">
      <w:pPr>
        <w:numPr>
          <w:ilvl w:val="1"/>
          <w:numId w:val="3"/>
        </w:numPr>
        <w:suppressAutoHyphens/>
        <w:jc w:val="both"/>
        <w:rPr>
          <w:rFonts w:ascii="Arial" w:hAnsi="Arial" w:cs="Arial"/>
          <w:lang w:eastAsia="zh-CN"/>
        </w:rPr>
      </w:pPr>
      <w:r w:rsidRPr="00CE4E0F">
        <w:rPr>
          <w:rFonts w:ascii="Arial" w:hAnsi="Arial" w:cs="Arial"/>
          <w:lang w:eastAsia="zh-CN"/>
        </w:rPr>
        <w:t>Na zakupiony sprzęt Wykonawca udziela ……. miesięcznej gwarancji podstawowej, w tym również na lampę rtg, oraz zobowiązuje się do wykonania nieodpłatnego serwisu gwarancyjnego, zgodnie z wytycznymi producenta, w terminach ustalonych wcześniej z zamawiającym.</w:t>
      </w:r>
    </w:p>
    <w:p w:rsidR="00800562" w:rsidRDefault="00800562" w:rsidP="00800562">
      <w:pPr>
        <w:ind w:left="357"/>
        <w:jc w:val="both"/>
        <w:rPr>
          <w:rFonts w:ascii="Arial" w:hAnsi="Arial" w:cs="Arial"/>
          <w:lang w:eastAsia="zh-CN"/>
        </w:rPr>
      </w:pPr>
      <w:r w:rsidRPr="00CE4E0F">
        <w:rPr>
          <w:rFonts w:ascii="Arial" w:hAnsi="Arial" w:cs="Arial"/>
          <w:lang w:eastAsia="zh-CN"/>
        </w:rPr>
        <w:t>Na wymienione w trakcie gwarancji elementy, gwarancja na te elementy biegnie od nowa na kolejne 24 miesiące. Dotyczy również lampy rtg.</w:t>
      </w:r>
    </w:p>
    <w:p w:rsidR="00987864" w:rsidRPr="00897139" w:rsidRDefault="00987864" w:rsidP="003B037E">
      <w:pPr>
        <w:numPr>
          <w:ilvl w:val="1"/>
          <w:numId w:val="3"/>
        </w:numPr>
        <w:suppressAutoHyphens/>
        <w:jc w:val="both"/>
        <w:rPr>
          <w:rFonts w:ascii="Arial" w:hAnsi="Arial" w:cs="Arial"/>
          <w:b/>
          <w:highlight w:val="yellow"/>
          <w:lang w:eastAsia="zh-CN"/>
        </w:rPr>
      </w:pPr>
      <w:r w:rsidRPr="00897139">
        <w:rPr>
          <w:rFonts w:ascii="Arial" w:hAnsi="Arial" w:cs="Arial"/>
          <w:b/>
          <w:highlight w:val="yellow"/>
          <w:lang w:eastAsia="zh-CN"/>
        </w:rPr>
        <w:t>Gwarancją nie są objęte:</w:t>
      </w:r>
    </w:p>
    <w:p w:rsidR="00987864" w:rsidRPr="00897139" w:rsidRDefault="00987864" w:rsidP="003B037E">
      <w:pPr>
        <w:pStyle w:val="Akapitzlist"/>
        <w:numPr>
          <w:ilvl w:val="0"/>
          <w:numId w:val="45"/>
        </w:numPr>
        <w:jc w:val="both"/>
        <w:rPr>
          <w:rFonts w:ascii="Arial" w:eastAsiaTheme="minorHAnsi" w:hAnsi="Arial" w:cs="Arial"/>
          <w:b/>
          <w:highlight w:val="yellow"/>
          <w:lang w:eastAsia="en-US"/>
        </w:rPr>
      </w:pPr>
      <w:r w:rsidRPr="00897139">
        <w:rPr>
          <w:rFonts w:ascii="Arial" w:eastAsiaTheme="minorHAnsi" w:hAnsi="Arial" w:cs="Arial"/>
          <w:b/>
          <w:highlight w:val="yellow"/>
          <w:lang w:eastAsia="en-US"/>
        </w:rPr>
        <w:t>uszkodzenia dostarczanych urządzeń wynikłe na skutek:</w:t>
      </w:r>
    </w:p>
    <w:p w:rsidR="00987864" w:rsidRPr="00897139" w:rsidRDefault="00987864" w:rsidP="003B037E">
      <w:pPr>
        <w:pStyle w:val="Akapitzlist"/>
        <w:numPr>
          <w:ilvl w:val="0"/>
          <w:numId w:val="46"/>
        </w:numPr>
        <w:jc w:val="both"/>
        <w:rPr>
          <w:rFonts w:ascii="Arial" w:eastAsiaTheme="minorHAnsi" w:hAnsi="Arial" w:cs="Arial"/>
          <w:b/>
          <w:highlight w:val="yellow"/>
          <w:lang w:eastAsia="en-US"/>
        </w:rPr>
      </w:pPr>
      <w:r w:rsidRPr="00897139">
        <w:rPr>
          <w:rFonts w:ascii="Arial" w:eastAsiaTheme="minorHAnsi" w:hAnsi="Arial" w:cs="Arial"/>
          <w:b/>
          <w:highlight w:val="yellow"/>
          <w:lang w:eastAsia="en-US"/>
        </w:rPr>
        <w:t>eksploatacji urządzenia przez Zamawiającego niezgodnej z jego przeznaczeniem, niestosowania się Zamawiającego do instrukcji obsługi urządzenia, mechanicznego uszkodzenia powstałego z winy Zamawiającego lub osób trzecich;</w:t>
      </w:r>
    </w:p>
    <w:p w:rsidR="00987864" w:rsidRPr="00897139" w:rsidRDefault="00987864" w:rsidP="003B037E">
      <w:pPr>
        <w:pStyle w:val="Akapitzlist"/>
        <w:numPr>
          <w:ilvl w:val="0"/>
          <w:numId w:val="46"/>
        </w:numPr>
        <w:jc w:val="both"/>
        <w:rPr>
          <w:rFonts w:ascii="Arial" w:eastAsiaTheme="minorHAnsi" w:hAnsi="Arial" w:cs="Arial"/>
          <w:b/>
          <w:highlight w:val="yellow"/>
          <w:lang w:eastAsia="en-US"/>
        </w:rPr>
      </w:pPr>
      <w:r w:rsidRPr="00897139">
        <w:rPr>
          <w:rFonts w:ascii="Arial" w:eastAsiaTheme="minorHAnsi" w:hAnsi="Arial" w:cs="Arial"/>
          <w:b/>
          <w:highlight w:val="yellow"/>
          <w:lang w:eastAsia="en-US"/>
        </w:rPr>
        <w:t>samowolnych napraw, przeróbek lub zmian konstrukcyjnych (dokonywanych przez Zamawiającego lub inne nieuprawnione osoby);</w:t>
      </w:r>
    </w:p>
    <w:p w:rsidR="00987864" w:rsidRPr="00897139" w:rsidRDefault="00987864" w:rsidP="003B037E">
      <w:pPr>
        <w:pStyle w:val="Akapitzlist"/>
        <w:numPr>
          <w:ilvl w:val="0"/>
          <w:numId w:val="46"/>
        </w:numPr>
        <w:jc w:val="both"/>
        <w:rPr>
          <w:rFonts w:ascii="Arial" w:eastAsiaTheme="minorHAnsi" w:hAnsi="Arial" w:cs="Arial"/>
          <w:b/>
          <w:highlight w:val="yellow"/>
          <w:lang w:eastAsia="en-US"/>
        </w:rPr>
      </w:pPr>
      <w:r w:rsidRPr="00897139">
        <w:rPr>
          <w:rFonts w:ascii="Arial" w:eastAsiaTheme="minorHAnsi" w:hAnsi="Arial" w:cs="Arial"/>
          <w:b/>
          <w:highlight w:val="yellow"/>
          <w:lang w:eastAsia="en-US"/>
        </w:rPr>
        <w:t>jakiejkolwiek ingerencji osób trzecich;</w:t>
      </w:r>
    </w:p>
    <w:p w:rsidR="00987864" w:rsidRPr="00897139" w:rsidRDefault="00987864" w:rsidP="003B037E">
      <w:pPr>
        <w:pStyle w:val="Akapitzlist"/>
        <w:numPr>
          <w:ilvl w:val="0"/>
          <w:numId w:val="45"/>
        </w:numPr>
        <w:jc w:val="both"/>
        <w:rPr>
          <w:rFonts w:ascii="Arial" w:eastAsiaTheme="minorHAnsi" w:hAnsi="Arial" w:cs="Arial"/>
          <w:b/>
          <w:highlight w:val="yellow"/>
          <w:lang w:eastAsia="en-US"/>
        </w:rPr>
      </w:pPr>
      <w:r w:rsidRPr="00897139">
        <w:rPr>
          <w:rFonts w:ascii="Arial" w:eastAsiaTheme="minorHAnsi" w:hAnsi="Arial" w:cs="Arial"/>
          <w:b/>
          <w:highlight w:val="yellow"/>
          <w:lang w:eastAsia="en-US"/>
        </w:rPr>
        <w:t>uszkodzenia spowodowane zdarzeniami losowymi tzw. siła wyższa (pożar, powódź, zalanie itp.)”</w:t>
      </w:r>
    </w:p>
    <w:p w:rsidR="00800562" w:rsidRPr="00CE4E0F" w:rsidRDefault="00800562" w:rsidP="00800562">
      <w:pPr>
        <w:numPr>
          <w:ilvl w:val="1"/>
          <w:numId w:val="3"/>
        </w:numPr>
        <w:suppressAutoHyphens/>
        <w:jc w:val="both"/>
        <w:rPr>
          <w:rFonts w:ascii="Arial" w:hAnsi="Arial" w:cs="Arial"/>
          <w:lang w:eastAsia="zh-CN"/>
        </w:rPr>
      </w:pPr>
      <w:r w:rsidRPr="00CE4E0F">
        <w:rPr>
          <w:rFonts w:ascii="Arial" w:hAnsi="Arial" w:cs="Arial"/>
          <w:lang w:eastAsia="zh-CN"/>
        </w:rPr>
        <w:t>Na wykonane roboty budowlano-instalacyjne związane z modernizacją pomieszczeń Wykonawca udziela 36 miesięcznej gwarancji.</w:t>
      </w:r>
    </w:p>
    <w:p w:rsidR="00800562" w:rsidRPr="00CE4E0F" w:rsidRDefault="00800562" w:rsidP="00800562">
      <w:pPr>
        <w:pStyle w:val="Akapitzlist"/>
        <w:numPr>
          <w:ilvl w:val="1"/>
          <w:numId w:val="3"/>
        </w:numPr>
        <w:jc w:val="both"/>
        <w:rPr>
          <w:rFonts w:ascii="Arial" w:hAnsi="Arial" w:cs="Arial"/>
          <w:lang w:eastAsia="zh-CN"/>
        </w:rPr>
      </w:pPr>
      <w:r w:rsidRPr="00CE4E0F">
        <w:rPr>
          <w:rFonts w:ascii="Arial" w:hAnsi="Arial" w:cs="Arial"/>
          <w:lang w:eastAsia="zh-CN"/>
        </w:rPr>
        <w:t xml:space="preserve">W okresie trwania gwarancji udzielonej przez Wykonawcę na roboty budowlano-instalacyjne, Wykonawca zobowiązuje się do przeprowadzania na własny koszt przeglądów okresowych w terminach i na zasadach określonych przez producentów w warunkach gwarancyjnych i w dokumentacji techniczno - ruchowej dla zainstalowanego sprzętu i urządzeń. </w:t>
      </w:r>
    </w:p>
    <w:p w:rsidR="00800562" w:rsidRPr="00CE4E0F" w:rsidRDefault="00800562" w:rsidP="00800562">
      <w:pPr>
        <w:pStyle w:val="Akapitzlist"/>
        <w:numPr>
          <w:ilvl w:val="1"/>
          <w:numId w:val="3"/>
        </w:numPr>
        <w:jc w:val="both"/>
        <w:rPr>
          <w:rFonts w:ascii="Arial" w:hAnsi="Arial" w:cs="Arial"/>
          <w:lang w:eastAsia="zh-CN"/>
        </w:rPr>
      </w:pPr>
      <w:r w:rsidRPr="00CE4E0F">
        <w:rPr>
          <w:rFonts w:ascii="Arial" w:hAnsi="Arial" w:cs="Arial"/>
          <w:lang w:eastAsia="zh-CN"/>
        </w:rPr>
        <w:t>W okresie trwania gwarancji udzielonej przez Wykonawcę na roboty budowlano-instalacyjne Wykonawca zobowiązuje się do zapewnienia serwisu wyrobów i urządzeń obejmującego przeglądy techniczne przeprowadzane na zasadach określonych przez ich producentów w warunkach gwarancyjnych i w dokumentacji techniczno – ruchowej oraz utrzymanie ich w pełnej sprawności technicznej. Instalacja i urządzenia klimatyzacji muszą spełniać również wymagania obowiązujących rozporządzeń. Wymiana elementów eksploatacyjnych zapewniających prawidłową pracę zainstalowanych urządzeń np. filtry do central wentylacyjno-klimatyzacyjnych.</w:t>
      </w:r>
    </w:p>
    <w:p w:rsidR="00800562" w:rsidRPr="00CE4E0F" w:rsidRDefault="00800562" w:rsidP="00800562">
      <w:pPr>
        <w:pStyle w:val="Akapitzlist"/>
        <w:numPr>
          <w:ilvl w:val="1"/>
          <w:numId w:val="3"/>
        </w:numPr>
        <w:jc w:val="both"/>
        <w:rPr>
          <w:rFonts w:ascii="Arial" w:hAnsi="Arial" w:cs="Arial"/>
          <w:lang w:eastAsia="zh-CN"/>
        </w:rPr>
      </w:pPr>
      <w:r w:rsidRPr="00CE4E0F">
        <w:rPr>
          <w:rFonts w:ascii="Arial" w:hAnsi="Arial" w:cs="Arial"/>
          <w:lang w:eastAsia="zh-CN"/>
        </w:rPr>
        <w:t xml:space="preserve">Instalacje i urządzenia wentylacji mechanicznej i klimatyzacji podlegają okresowemu przeglądowi, czyszczeniu lub dezynfekcji, lub wymianie elementów instalacji zgodnie z zaleceniami producenta, nie rzadziej niż co 12 miesięcy. </w:t>
      </w:r>
    </w:p>
    <w:p w:rsidR="001E41D9" w:rsidRPr="00897139" w:rsidRDefault="001E41D9" w:rsidP="001E41D9">
      <w:pPr>
        <w:pStyle w:val="Akapitzlist"/>
        <w:numPr>
          <w:ilvl w:val="1"/>
          <w:numId w:val="3"/>
        </w:numPr>
        <w:jc w:val="both"/>
        <w:rPr>
          <w:rFonts w:ascii="Arial" w:hAnsi="Arial" w:cs="Arial"/>
          <w:b/>
          <w:highlight w:val="yellow"/>
          <w:lang w:eastAsia="zh-CN"/>
        </w:rPr>
      </w:pPr>
      <w:r w:rsidRPr="00897139">
        <w:rPr>
          <w:rFonts w:ascii="Arial" w:hAnsi="Arial" w:cs="Arial"/>
          <w:b/>
          <w:highlight w:val="yellow"/>
          <w:lang w:eastAsia="zh-CN"/>
        </w:rPr>
        <w:t>Wykonawca zobowiązuje się do usunięcia zgłoszonych przez Zamawiającego</w:t>
      </w:r>
      <w:r w:rsidR="008D47CC">
        <w:rPr>
          <w:rFonts w:ascii="Arial" w:hAnsi="Arial" w:cs="Arial"/>
          <w:b/>
          <w:highlight w:val="yellow"/>
          <w:lang w:eastAsia="zh-CN"/>
        </w:rPr>
        <w:t xml:space="preserve"> uszkodzeń, usterek i</w:t>
      </w:r>
      <w:r w:rsidRPr="00897139">
        <w:rPr>
          <w:rFonts w:ascii="Arial" w:hAnsi="Arial" w:cs="Arial"/>
          <w:b/>
          <w:highlight w:val="yellow"/>
          <w:lang w:eastAsia="zh-CN"/>
        </w:rPr>
        <w:t xml:space="preserve"> wad tkwiących w całym zakresie przedmiotu umowy, które wystąpią w okresie gwarancji i rękojmi. W przypadku </w:t>
      </w:r>
      <w:r w:rsidR="008D47CC">
        <w:rPr>
          <w:rFonts w:ascii="Arial" w:hAnsi="Arial" w:cs="Arial"/>
          <w:b/>
          <w:highlight w:val="yellow"/>
          <w:lang w:eastAsia="zh-CN"/>
        </w:rPr>
        <w:t xml:space="preserve">uszkodzeń, usterek </w:t>
      </w:r>
      <w:r w:rsidR="008D47CC">
        <w:rPr>
          <w:rFonts w:ascii="Arial" w:hAnsi="Arial" w:cs="Arial"/>
          <w:b/>
          <w:highlight w:val="yellow"/>
          <w:lang w:eastAsia="zh-CN"/>
        </w:rPr>
        <w:t xml:space="preserve">i </w:t>
      </w:r>
      <w:r w:rsidRPr="00897139">
        <w:rPr>
          <w:rFonts w:ascii="Arial" w:hAnsi="Arial" w:cs="Arial"/>
          <w:b/>
          <w:highlight w:val="yellow"/>
          <w:lang w:eastAsia="zh-CN"/>
        </w:rPr>
        <w:t>wad powodujących zagrożenie dla bezpieczeństwa osób lub mienia Wykonawca przystąpi do działań zabezpieczających niezwłocznie, nie później jednak niż w terminie 2 dni roboczych od chwili otrzymania zgłoszenia. W pozostałych przypadkach Wykonawca przystąpi do czynności usunięcia</w:t>
      </w:r>
      <w:r w:rsidR="008D47CC" w:rsidRPr="008D47CC">
        <w:rPr>
          <w:rFonts w:ascii="Arial" w:hAnsi="Arial" w:cs="Arial"/>
          <w:b/>
          <w:highlight w:val="yellow"/>
          <w:lang w:eastAsia="zh-CN"/>
        </w:rPr>
        <w:t xml:space="preserve"> </w:t>
      </w:r>
      <w:r w:rsidR="008D47CC">
        <w:rPr>
          <w:rFonts w:ascii="Arial" w:hAnsi="Arial" w:cs="Arial"/>
          <w:b/>
          <w:highlight w:val="yellow"/>
          <w:lang w:eastAsia="zh-CN"/>
        </w:rPr>
        <w:t>uszkodzeń, usterek</w:t>
      </w:r>
      <w:r w:rsidR="008D47CC">
        <w:rPr>
          <w:rFonts w:ascii="Arial" w:hAnsi="Arial" w:cs="Arial"/>
          <w:b/>
          <w:highlight w:val="yellow"/>
          <w:lang w:eastAsia="zh-CN"/>
        </w:rPr>
        <w:t xml:space="preserve"> i</w:t>
      </w:r>
      <w:r w:rsidRPr="00897139">
        <w:rPr>
          <w:rFonts w:ascii="Arial" w:hAnsi="Arial" w:cs="Arial"/>
          <w:b/>
          <w:highlight w:val="yellow"/>
          <w:lang w:eastAsia="zh-CN"/>
        </w:rPr>
        <w:t xml:space="preserve"> wad w terminie do 5 dni roboczych od dnia zgłoszenia. Termin usunięcia </w:t>
      </w:r>
      <w:r w:rsidR="008D47CC">
        <w:rPr>
          <w:rFonts w:ascii="Arial" w:hAnsi="Arial" w:cs="Arial"/>
          <w:b/>
          <w:highlight w:val="yellow"/>
          <w:lang w:eastAsia="zh-CN"/>
        </w:rPr>
        <w:t xml:space="preserve">uszkodzeń, usterek </w:t>
      </w:r>
      <w:r w:rsidR="008D47CC">
        <w:rPr>
          <w:rFonts w:ascii="Arial" w:hAnsi="Arial" w:cs="Arial"/>
          <w:b/>
          <w:highlight w:val="yellow"/>
          <w:lang w:eastAsia="zh-CN"/>
        </w:rPr>
        <w:t xml:space="preserve">i </w:t>
      </w:r>
      <w:r w:rsidRPr="00897139">
        <w:rPr>
          <w:rFonts w:ascii="Arial" w:hAnsi="Arial" w:cs="Arial"/>
          <w:b/>
          <w:highlight w:val="yellow"/>
          <w:lang w:eastAsia="zh-CN"/>
        </w:rPr>
        <w:t xml:space="preserve">wad zostanie każdorazowo ustalony z Zamawiającym z uwzględnieniem charakteru </w:t>
      </w:r>
      <w:r w:rsidR="008D47CC">
        <w:rPr>
          <w:rFonts w:ascii="Arial" w:hAnsi="Arial" w:cs="Arial"/>
          <w:b/>
          <w:highlight w:val="yellow"/>
          <w:lang w:eastAsia="zh-CN"/>
        </w:rPr>
        <w:t xml:space="preserve">uszkodzeń, usterek </w:t>
      </w:r>
      <w:r w:rsidR="008D47CC">
        <w:rPr>
          <w:rFonts w:ascii="Arial" w:hAnsi="Arial" w:cs="Arial"/>
          <w:b/>
          <w:highlight w:val="yellow"/>
          <w:lang w:eastAsia="zh-CN"/>
        </w:rPr>
        <w:t xml:space="preserve">i </w:t>
      </w:r>
      <w:r w:rsidRPr="00897139">
        <w:rPr>
          <w:rFonts w:ascii="Arial" w:hAnsi="Arial" w:cs="Arial"/>
          <w:b/>
          <w:highlight w:val="yellow"/>
          <w:lang w:eastAsia="zh-CN"/>
        </w:rPr>
        <w:t xml:space="preserve">wad, technologii wykonania robót, konieczności zamówienia materiałów lub urządzeń, uwarunkowań logistycznych oraz ewentualnej potrzeby zaangażowania podwykonawców, przy czym co do zasady nie będzie on dłuższy niż 14 dni roboczych od dnia zgłoszenia </w:t>
      </w:r>
      <w:r w:rsidR="008D47CC">
        <w:rPr>
          <w:rFonts w:ascii="Arial" w:hAnsi="Arial" w:cs="Arial"/>
          <w:b/>
          <w:highlight w:val="yellow"/>
          <w:lang w:eastAsia="zh-CN"/>
        </w:rPr>
        <w:t xml:space="preserve">uszkodzeń, usterek </w:t>
      </w:r>
      <w:r w:rsidR="008D47CC">
        <w:rPr>
          <w:rFonts w:ascii="Arial" w:hAnsi="Arial" w:cs="Arial"/>
          <w:b/>
          <w:highlight w:val="yellow"/>
          <w:lang w:eastAsia="zh-CN"/>
        </w:rPr>
        <w:t>i wad</w:t>
      </w:r>
      <w:r w:rsidRPr="00897139">
        <w:rPr>
          <w:rFonts w:ascii="Arial" w:hAnsi="Arial" w:cs="Arial"/>
          <w:b/>
          <w:highlight w:val="yellow"/>
          <w:lang w:eastAsia="zh-CN"/>
        </w:rPr>
        <w:t xml:space="preserve">. W przypadkach uzasadnionych względami technicznymi, technologicznymi lub logistycznymi, w szczególności w razie konieczności sprowadzenia materiałów lub elementów od producenta bądź zapewnienia dostępności wyspecjalizowanego podwykonawcy, termin usunięcia </w:t>
      </w:r>
      <w:r w:rsidR="008D47CC">
        <w:rPr>
          <w:rFonts w:ascii="Arial" w:hAnsi="Arial" w:cs="Arial"/>
          <w:b/>
          <w:highlight w:val="yellow"/>
          <w:lang w:eastAsia="zh-CN"/>
        </w:rPr>
        <w:t xml:space="preserve">uszkodzeń, usterek </w:t>
      </w:r>
      <w:r w:rsidR="008D47CC">
        <w:rPr>
          <w:rFonts w:ascii="Arial" w:hAnsi="Arial" w:cs="Arial"/>
          <w:b/>
          <w:highlight w:val="yellow"/>
          <w:lang w:eastAsia="zh-CN"/>
        </w:rPr>
        <w:t xml:space="preserve">i wad </w:t>
      </w:r>
      <w:r w:rsidRPr="00897139">
        <w:rPr>
          <w:rFonts w:ascii="Arial" w:hAnsi="Arial" w:cs="Arial"/>
          <w:b/>
          <w:highlight w:val="yellow"/>
          <w:lang w:eastAsia="zh-CN"/>
        </w:rPr>
        <w:t>może ulec odpowiedniemu przedłużeniu, o czym Wykonawca poinformuje Zamawiającego wraz ze wskazaniem przyczyn oraz przewidywanego terminu realizacji.”</w:t>
      </w:r>
    </w:p>
    <w:p w:rsidR="00800562" w:rsidRPr="00CE4E0F" w:rsidRDefault="00800562" w:rsidP="00800562">
      <w:pPr>
        <w:pStyle w:val="Akapitzlist"/>
        <w:numPr>
          <w:ilvl w:val="1"/>
          <w:numId w:val="3"/>
        </w:numPr>
        <w:jc w:val="both"/>
        <w:rPr>
          <w:rFonts w:ascii="Arial" w:hAnsi="Arial" w:cs="Arial"/>
          <w:lang w:eastAsia="zh-CN"/>
        </w:rPr>
      </w:pPr>
      <w:r w:rsidRPr="00CE4E0F">
        <w:rPr>
          <w:rFonts w:ascii="Arial" w:hAnsi="Arial" w:cs="Arial"/>
          <w:lang w:eastAsia="zh-CN"/>
        </w:rPr>
        <w:t xml:space="preserve">Wszelkie koszty związane z usuwaniem </w:t>
      </w:r>
      <w:r w:rsidR="008D47CC">
        <w:rPr>
          <w:rFonts w:ascii="Arial" w:hAnsi="Arial" w:cs="Arial"/>
          <w:b/>
          <w:highlight w:val="yellow"/>
          <w:lang w:eastAsia="zh-CN"/>
        </w:rPr>
        <w:t xml:space="preserve">uszkodzeń, usterek </w:t>
      </w:r>
      <w:r w:rsidR="008D47CC">
        <w:rPr>
          <w:rFonts w:ascii="Arial" w:hAnsi="Arial" w:cs="Arial"/>
          <w:b/>
          <w:lang w:eastAsia="zh-CN"/>
        </w:rPr>
        <w:t xml:space="preserve"> i </w:t>
      </w:r>
      <w:r w:rsidRPr="00CE4E0F">
        <w:rPr>
          <w:rFonts w:ascii="Arial" w:hAnsi="Arial" w:cs="Arial"/>
          <w:lang w:eastAsia="zh-CN"/>
        </w:rPr>
        <w:t>wad w okresie odbioru, udzielonej gwarancji i rękojmi na roboty instalacyjno-budowlane ponosi Wykonawca.</w:t>
      </w:r>
    </w:p>
    <w:p w:rsidR="00800562" w:rsidRPr="00CE4E0F" w:rsidRDefault="00800562" w:rsidP="00800562">
      <w:pPr>
        <w:numPr>
          <w:ilvl w:val="1"/>
          <w:numId w:val="3"/>
        </w:numPr>
        <w:suppressAutoHyphens/>
        <w:jc w:val="both"/>
        <w:rPr>
          <w:rFonts w:ascii="Arial" w:hAnsi="Arial" w:cs="Arial"/>
          <w:lang w:eastAsia="zh-CN"/>
        </w:rPr>
      </w:pPr>
      <w:r w:rsidRPr="00CE4E0F">
        <w:rPr>
          <w:rFonts w:ascii="Arial" w:hAnsi="Arial" w:cs="Arial"/>
          <w:lang w:eastAsia="zh-CN"/>
        </w:rPr>
        <w:t xml:space="preserve">Po upływie okresu gwarancji istnieje możliwości podpisania umowy serwisowej określającej szczegółowo warunki przeglądów i napraw pogwarancyjnych. </w:t>
      </w:r>
    </w:p>
    <w:p w:rsidR="00800562" w:rsidRPr="00CE4E0F" w:rsidRDefault="00800562" w:rsidP="00800562">
      <w:pPr>
        <w:numPr>
          <w:ilvl w:val="1"/>
          <w:numId w:val="3"/>
        </w:numPr>
        <w:suppressAutoHyphens/>
        <w:jc w:val="both"/>
        <w:rPr>
          <w:rFonts w:ascii="Arial" w:hAnsi="Arial" w:cs="Arial"/>
          <w:lang w:eastAsia="zh-CN"/>
        </w:rPr>
      </w:pPr>
      <w:r w:rsidRPr="00CE4E0F">
        <w:rPr>
          <w:rFonts w:ascii="Arial" w:hAnsi="Arial" w:cs="Arial"/>
          <w:lang w:eastAsia="zh-CN"/>
        </w:rPr>
        <w:t>Maksymalna liczba napraw gwarancyjnych uprawniająca do wymiany elementu na nowy: 3 tego samego elementu.</w:t>
      </w:r>
    </w:p>
    <w:p w:rsidR="00800562" w:rsidRPr="00CE4E0F" w:rsidRDefault="00800562" w:rsidP="00800562">
      <w:pPr>
        <w:numPr>
          <w:ilvl w:val="1"/>
          <w:numId w:val="3"/>
        </w:numPr>
        <w:suppressAutoHyphens/>
        <w:jc w:val="both"/>
        <w:rPr>
          <w:rFonts w:ascii="Arial" w:hAnsi="Arial" w:cs="Arial"/>
          <w:lang w:eastAsia="zh-CN"/>
        </w:rPr>
      </w:pPr>
      <w:r w:rsidRPr="00CE4E0F">
        <w:rPr>
          <w:rFonts w:ascii="Arial" w:hAnsi="Arial" w:cs="Arial"/>
          <w:lang w:eastAsia="zh-CN"/>
        </w:rPr>
        <w:t>Okresowe przeglądy techniczne z niezbędnymi testami w cenie dostawy – minimum raz w roku przez okres trwania gwarancji lub częściej, jeśli wymaga tego zlecenie dostawcy/producenta, przy czym ostatni przegląd należy przeprowadzić w miesiącu kończącym okres gwarancji.</w:t>
      </w:r>
    </w:p>
    <w:p w:rsidR="00800562" w:rsidRPr="00CE4E0F" w:rsidRDefault="00800562" w:rsidP="00800562">
      <w:pPr>
        <w:numPr>
          <w:ilvl w:val="1"/>
          <w:numId w:val="3"/>
        </w:numPr>
        <w:suppressAutoHyphens/>
        <w:jc w:val="both"/>
        <w:rPr>
          <w:rFonts w:ascii="Arial" w:hAnsi="Arial" w:cs="Arial"/>
          <w:lang w:eastAsia="zh-CN"/>
        </w:rPr>
      </w:pPr>
      <w:r w:rsidRPr="00CE4E0F">
        <w:rPr>
          <w:rFonts w:ascii="Arial" w:hAnsi="Arial" w:cs="Arial"/>
        </w:rPr>
        <w:t>Okresowe przeglądy techniczne należy zakończyć stosownym certyfikatem lub protokołem serwisowym.</w:t>
      </w:r>
    </w:p>
    <w:p w:rsidR="00800562" w:rsidRPr="00CE4E0F" w:rsidRDefault="00800562" w:rsidP="00800562">
      <w:pPr>
        <w:numPr>
          <w:ilvl w:val="1"/>
          <w:numId w:val="3"/>
        </w:numPr>
        <w:suppressAutoHyphens/>
        <w:jc w:val="both"/>
        <w:rPr>
          <w:rFonts w:ascii="Arial" w:hAnsi="Arial" w:cs="Arial"/>
          <w:lang w:eastAsia="zh-CN"/>
        </w:rPr>
      </w:pPr>
      <w:r w:rsidRPr="00CE4E0F">
        <w:rPr>
          <w:rFonts w:ascii="Arial" w:hAnsi="Arial" w:cs="Arial"/>
        </w:rPr>
        <w:t>Okresowe przeglądy techniczne odbywać się będą w miejscu użytkownika.</w:t>
      </w:r>
    </w:p>
    <w:p w:rsidR="00800562" w:rsidRPr="00CE4E0F" w:rsidRDefault="00800562" w:rsidP="00800562">
      <w:pPr>
        <w:numPr>
          <w:ilvl w:val="1"/>
          <w:numId w:val="3"/>
        </w:numPr>
        <w:suppressAutoHyphens/>
        <w:jc w:val="both"/>
        <w:rPr>
          <w:rFonts w:ascii="Arial" w:hAnsi="Arial" w:cs="Arial"/>
          <w:lang w:eastAsia="zh-CN"/>
        </w:rPr>
      </w:pPr>
      <w:r w:rsidRPr="00CE4E0F">
        <w:rPr>
          <w:rFonts w:ascii="Arial" w:hAnsi="Arial" w:cs="Arial"/>
        </w:rPr>
        <w:t>Za terminowość wykonywanych przeglądów w okresie gwarancji odpowiedzialny jest Wykonawca.</w:t>
      </w:r>
    </w:p>
    <w:p w:rsidR="00800562" w:rsidRPr="00CE4E0F" w:rsidRDefault="00800562" w:rsidP="00800562">
      <w:pPr>
        <w:numPr>
          <w:ilvl w:val="1"/>
          <w:numId w:val="3"/>
        </w:numPr>
        <w:suppressAutoHyphens/>
        <w:jc w:val="both"/>
        <w:rPr>
          <w:rFonts w:ascii="Arial" w:hAnsi="Arial" w:cs="Arial"/>
        </w:rPr>
      </w:pPr>
      <w:r w:rsidRPr="00CE4E0F">
        <w:rPr>
          <w:rFonts w:ascii="Arial" w:hAnsi="Arial" w:cs="Arial"/>
          <w:lang w:eastAsia="zh-CN"/>
        </w:rPr>
        <w:lastRenderedPageBreak/>
        <w:t>Czas reakcji na zgłoszoną awarię wynosi 12 godzin w dni robocze, rozumiane jako dni od poniedziałku do piątku, z wyłączeniem dni ustawowo wolnych od pracy. Przez reakcję Wykonawcy na zgłoszoną awarię rozumie się min. telefoniczny wywiad techniczny, przeprowadzony z bezpośrednim użytkownikiem sprzętu.</w:t>
      </w:r>
    </w:p>
    <w:p w:rsidR="00800562" w:rsidRPr="00CE4E0F" w:rsidRDefault="00800562" w:rsidP="00800562">
      <w:pPr>
        <w:numPr>
          <w:ilvl w:val="1"/>
          <w:numId w:val="3"/>
        </w:numPr>
        <w:suppressAutoHyphens/>
        <w:jc w:val="both"/>
        <w:rPr>
          <w:rFonts w:ascii="Arial" w:hAnsi="Arial" w:cs="Arial"/>
          <w:lang w:eastAsia="zh-CN"/>
        </w:rPr>
      </w:pPr>
      <w:r w:rsidRPr="00CE4E0F">
        <w:rPr>
          <w:rFonts w:ascii="Arial" w:hAnsi="Arial" w:cs="Arial"/>
          <w:lang w:eastAsia="zh-CN"/>
        </w:rPr>
        <w:t>Czas przystąpienia do naprawy - 24 godziny (dotyczy dni roboczych) od zgłoszenia.</w:t>
      </w:r>
    </w:p>
    <w:p w:rsidR="00800562" w:rsidRPr="00CE4E0F" w:rsidRDefault="00800562" w:rsidP="00800562">
      <w:pPr>
        <w:numPr>
          <w:ilvl w:val="1"/>
          <w:numId w:val="3"/>
        </w:numPr>
        <w:suppressAutoHyphens/>
        <w:jc w:val="both"/>
        <w:rPr>
          <w:rFonts w:ascii="Arial" w:hAnsi="Arial" w:cs="Arial"/>
        </w:rPr>
      </w:pPr>
      <w:r w:rsidRPr="00CE4E0F">
        <w:rPr>
          <w:rFonts w:ascii="Arial" w:hAnsi="Arial" w:cs="Arial"/>
          <w:lang w:eastAsia="zh-CN"/>
        </w:rPr>
        <w:t>Wykonawca zobowiązany jest do usunięcia awarii nie wymagającej wymiany części zamiennych w terminie maksymalnie do 3 dni roboczych od zgłoszenia.</w:t>
      </w:r>
    </w:p>
    <w:p w:rsidR="00A711E0" w:rsidRPr="00897139" w:rsidRDefault="00A711E0" w:rsidP="00A711E0">
      <w:pPr>
        <w:numPr>
          <w:ilvl w:val="1"/>
          <w:numId w:val="3"/>
        </w:numPr>
        <w:suppressAutoHyphens/>
        <w:jc w:val="both"/>
        <w:rPr>
          <w:rFonts w:ascii="Arial" w:hAnsi="Arial" w:cs="Arial"/>
          <w:b/>
          <w:highlight w:val="yellow"/>
        </w:rPr>
      </w:pPr>
      <w:r w:rsidRPr="00897139">
        <w:rPr>
          <w:rFonts w:ascii="Arial" w:hAnsi="Arial" w:cs="Arial"/>
          <w:b/>
          <w:highlight w:val="yellow"/>
        </w:rPr>
        <w:t>W przypadku awarii, przy której konieczna jest wymiana zasadniczych modułów aparatu Wykonawca zobowiązany jest do jej usunięcia w terminie do 5 dni roboczych w przypadku konieczności sprowadzenia części zamiennych spoza Polski i do 7 dni roboczych w przypadku konieczności sprowadzenia części zamiennych spoza UE od zgłoszenia”</w:t>
      </w:r>
    </w:p>
    <w:p w:rsidR="00800562" w:rsidRPr="00CE4E0F" w:rsidRDefault="00800562" w:rsidP="00800562">
      <w:pPr>
        <w:numPr>
          <w:ilvl w:val="1"/>
          <w:numId w:val="3"/>
        </w:numPr>
        <w:suppressAutoHyphens/>
        <w:jc w:val="both"/>
        <w:rPr>
          <w:rFonts w:ascii="Arial" w:hAnsi="Arial" w:cs="Arial"/>
        </w:rPr>
      </w:pPr>
      <w:r w:rsidRPr="00CE4E0F">
        <w:rPr>
          <w:rFonts w:ascii="Arial" w:hAnsi="Arial" w:cs="Arial"/>
        </w:rPr>
        <w:t xml:space="preserve">Wszelkie modyfikacje, aktualizacje oprogramowania, ulepszenia wprowadzane przez producenta urządzenia, będą wprowadzane bezpłatnie przez Wykonawcę </w:t>
      </w:r>
      <w:proofErr w:type="spellStart"/>
      <w:r w:rsidRPr="00CE4E0F">
        <w:rPr>
          <w:rFonts w:ascii="Arial" w:hAnsi="Arial" w:cs="Arial"/>
        </w:rPr>
        <w:t>kardioangiografu</w:t>
      </w:r>
      <w:proofErr w:type="spellEnd"/>
      <w:r w:rsidRPr="00CE4E0F">
        <w:rPr>
          <w:rFonts w:ascii="Arial" w:hAnsi="Arial" w:cs="Arial"/>
        </w:rPr>
        <w:t>.</w:t>
      </w:r>
    </w:p>
    <w:p w:rsidR="00800562" w:rsidRPr="00CE4E0F" w:rsidRDefault="00800562" w:rsidP="00800562">
      <w:pPr>
        <w:ind w:left="357"/>
        <w:jc w:val="both"/>
        <w:rPr>
          <w:rFonts w:ascii="Arial" w:hAnsi="Arial" w:cs="Arial"/>
          <w:lang w:eastAsia="zh-CN"/>
        </w:rPr>
      </w:pPr>
    </w:p>
    <w:p w:rsidR="00800562" w:rsidRPr="00CE4E0F" w:rsidRDefault="00800562" w:rsidP="00800562">
      <w:pPr>
        <w:widowControl w:val="0"/>
        <w:jc w:val="center"/>
        <w:rPr>
          <w:rFonts w:ascii="Arial" w:hAnsi="Arial" w:cs="Arial"/>
          <w:color w:val="000000"/>
          <w:lang w:eastAsia="zh-CN"/>
        </w:rPr>
      </w:pPr>
      <w:r w:rsidRPr="00CE4E0F">
        <w:rPr>
          <w:rFonts w:ascii="Arial" w:hAnsi="Arial" w:cs="Arial"/>
          <w:color w:val="000000"/>
          <w:lang w:eastAsia="zh-CN"/>
        </w:rPr>
        <w:t>§ 3</w:t>
      </w:r>
    </w:p>
    <w:p w:rsidR="009C600D" w:rsidRDefault="009C600D" w:rsidP="009C600D">
      <w:pPr>
        <w:pStyle w:val="Akapitzlist"/>
        <w:numPr>
          <w:ilvl w:val="0"/>
          <w:numId w:val="33"/>
        </w:numPr>
        <w:suppressAutoHyphens w:val="0"/>
        <w:autoSpaceDE w:val="0"/>
        <w:autoSpaceDN w:val="0"/>
        <w:adjustRightInd w:val="0"/>
        <w:contextualSpacing w:val="0"/>
        <w:jc w:val="both"/>
        <w:rPr>
          <w:rFonts w:ascii="Arial" w:hAnsi="Arial" w:cs="Arial"/>
          <w:color w:val="000000" w:themeColor="text1"/>
        </w:rPr>
      </w:pPr>
      <w:r w:rsidRPr="00CE4E0F">
        <w:rPr>
          <w:rFonts w:ascii="Arial" w:hAnsi="Arial" w:cs="Arial"/>
          <w:color w:val="000000" w:themeColor="text1"/>
        </w:rPr>
        <w:t>Wykonawca, w trakcie realizacji przedmiotu umowy, zobowiązany jest do przestrzegania i zachowania pełnej zgodności z kryteriami pro środowiskowymi i zasadą DNSH (Do No Significant Harm = Niewyrządzanie Znaczącej Szkody Środowisku) przy zachowaniu aktualnie obowiązujących przepisów i norm z zakresu ochrony środowiska, tym samym nie podejmie żadnych działań, które mogłyby znacząco zaszkodzić środowisku naturalnemu.</w:t>
      </w:r>
    </w:p>
    <w:p w:rsidR="00E9665E" w:rsidRPr="00897139" w:rsidRDefault="00E9665E" w:rsidP="00E9665E">
      <w:pPr>
        <w:pStyle w:val="Akapitzlist"/>
        <w:numPr>
          <w:ilvl w:val="0"/>
          <w:numId w:val="33"/>
        </w:numPr>
        <w:suppressAutoHyphens w:val="0"/>
        <w:autoSpaceDE w:val="0"/>
        <w:autoSpaceDN w:val="0"/>
        <w:adjustRightInd w:val="0"/>
        <w:contextualSpacing w:val="0"/>
        <w:jc w:val="both"/>
        <w:rPr>
          <w:rFonts w:ascii="Arial" w:hAnsi="Arial" w:cs="Arial"/>
          <w:b/>
          <w:highlight w:val="yellow"/>
        </w:rPr>
      </w:pPr>
      <w:r w:rsidRPr="00897139">
        <w:rPr>
          <w:rFonts w:ascii="Arial" w:hAnsi="Arial" w:cs="Arial"/>
          <w:b/>
          <w:highlight w:val="yellow"/>
        </w:rPr>
        <w:t>Wszystkie materiały, technologie oraz metody zastosowane przez Wykonawcę przy realizacji przedmiotu umowy (w zakresie adekwatnym do jego roli), muszą być zgodne z zasadami zrównoważonego rozwoju, w tym w szczególności, zasadą DNSH (Do No Significant Harm = Niewyrządzanie Znaczącej Szkody Środowisku). Niedozwolone jest stosowanie materiałów powodujących znaczną emisję gazów cieplarnianych lub wysoce szkodliwych substancji chemicznych.</w:t>
      </w:r>
    </w:p>
    <w:p w:rsidR="009C600D" w:rsidRPr="00897139" w:rsidRDefault="009C600D" w:rsidP="00E9665E">
      <w:pPr>
        <w:pStyle w:val="Akapitzlist"/>
        <w:numPr>
          <w:ilvl w:val="0"/>
          <w:numId w:val="33"/>
        </w:numPr>
        <w:suppressAutoHyphens w:val="0"/>
        <w:autoSpaceDE w:val="0"/>
        <w:autoSpaceDN w:val="0"/>
        <w:adjustRightInd w:val="0"/>
        <w:contextualSpacing w:val="0"/>
        <w:jc w:val="both"/>
        <w:rPr>
          <w:rFonts w:ascii="Arial" w:hAnsi="Arial" w:cs="Arial"/>
          <w:b/>
          <w:highlight w:val="yellow"/>
        </w:rPr>
      </w:pPr>
      <w:bookmarkStart w:id="1" w:name="_Hlk222835593"/>
      <w:r w:rsidRPr="00897139">
        <w:rPr>
          <w:rFonts w:ascii="Arial" w:hAnsi="Arial" w:cs="Arial"/>
          <w:b/>
          <w:highlight w:val="yellow"/>
        </w:rPr>
        <w:t xml:space="preserve">Na </w:t>
      </w:r>
      <w:r w:rsidR="00E9665E" w:rsidRPr="00897139">
        <w:rPr>
          <w:rFonts w:ascii="Arial" w:hAnsi="Arial" w:cs="Arial"/>
          <w:b/>
          <w:highlight w:val="yellow"/>
        </w:rPr>
        <w:t xml:space="preserve">pisemne wezwanie </w:t>
      </w:r>
      <w:r w:rsidRPr="00897139">
        <w:rPr>
          <w:rFonts w:ascii="Arial" w:hAnsi="Arial" w:cs="Arial"/>
          <w:b/>
          <w:highlight w:val="yellow"/>
        </w:rPr>
        <w:t xml:space="preserve"> </w:t>
      </w:r>
      <w:r w:rsidR="00E9665E" w:rsidRPr="00897139">
        <w:rPr>
          <w:rFonts w:ascii="Arial" w:hAnsi="Arial" w:cs="Arial"/>
          <w:b/>
          <w:highlight w:val="yellow"/>
        </w:rPr>
        <w:t>Zamawiającego</w:t>
      </w:r>
      <w:r w:rsidRPr="00897139">
        <w:rPr>
          <w:rFonts w:ascii="Arial" w:hAnsi="Arial" w:cs="Arial"/>
          <w:b/>
          <w:highlight w:val="yellow"/>
        </w:rPr>
        <w:t>, Wykonawca, zobowiązany jest do przedłożenia Zamawiającemu dokumentacji potwierdzającej realizację przedmiotu umowy, zgodnie z zasadą DNSH (Do No Significant Harm = Niewyrządzanie Znaczącej Szkody Środowisku) w zakresie adekwatnym do roli Wykonawcy realizującego umowę o zamówienie publiczne:</w:t>
      </w:r>
      <w:bookmarkEnd w:id="1"/>
    </w:p>
    <w:p w:rsidR="009C600D" w:rsidRPr="00897139" w:rsidRDefault="009C600D" w:rsidP="00E9665E">
      <w:pPr>
        <w:pStyle w:val="Akapitzlist"/>
        <w:numPr>
          <w:ilvl w:val="0"/>
          <w:numId w:val="44"/>
        </w:numPr>
        <w:spacing w:after="160" w:line="259" w:lineRule="auto"/>
        <w:jc w:val="both"/>
        <w:rPr>
          <w:rFonts w:ascii="Arial" w:eastAsiaTheme="minorHAnsi" w:hAnsi="Arial" w:cs="Arial"/>
          <w:b/>
          <w:i/>
          <w:highlight w:val="yellow"/>
          <w:lang w:eastAsia="en-US"/>
        </w:rPr>
      </w:pPr>
      <w:r w:rsidRPr="00897139">
        <w:rPr>
          <w:rFonts w:ascii="Arial" w:eastAsiaTheme="minorHAnsi" w:hAnsi="Arial" w:cs="Arial"/>
          <w:b/>
          <w:i/>
          <w:highlight w:val="yellow"/>
          <w:lang w:eastAsia="en-US"/>
        </w:rPr>
        <w:t>Potwierdzenie spełnienia wymogów dyrektywy RoHS 2011/65/UE w formie Oświadczenia Autoryzowanego Dystrybutora urządzenia;</w:t>
      </w:r>
    </w:p>
    <w:p w:rsidR="009C600D" w:rsidRPr="00897139" w:rsidRDefault="009C600D" w:rsidP="00E9665E">
      <w:pPr>
        <w:pStyle w:val="Akapitzlist"/>
        <w:numPr>
          <w:ilvl w:val="0"/>
          <w:numId w:val="44"/>
        </w:numPr>
        <w:spacing w:after="160" w:line="259" w:lineRule="auto"/>
        <w:jc w:val="both"/>
        <w:rPr>
          <w:rFonts w:ascii="Arial" w:eastAsiaTheme="minorHAnsi" w:hAnsi="Arial" w:cs="Arial"/>
          <w:b/>
          <w:i/>
          <w:highlight w:val="yellow"/>
          <w:lang w:eastAsia="en-US"/>
        </w:rPr>
      </w:pPr>
      <w:r w:rsidRPr="00897139">
        <w:rPr>
          <w:rFonts w:ascii="Arial" w:eastAsiaTheme="minorHAnsi" w:hAnsi="Arial" w:cs="Arial"/>
          <w:b/>
          <w:i/>
          <w:highlight w:val="yellow"/>
          <w:lang w:eastAsia="en-US"/>
        </w:rPr>
        <w:t>Potwierdzenie spełnienia wymogów rozporządzenia REACH (EC) 1907–2006 w formie Oświadczenia Autoryzowanego Dystrybutora urządzenia;</w:t>
      </w:r>
    </w:p>
    <w:p w:rsidR="009C600D" w:rsidRPr="00897139" w:rsidRDefault="009C600D" w:rsidP="00E9665E">
      <w:pPr>
        <w:pStyle w:val="Akapitzlist"/>
        <w:numPr>
          <w:ilvl w:val="0"/>
          <w:numId w:val="44"/>
        </w:numPr>
        <w:spacing w:after="160" w:line="259" w:lineRule="auto"/>
        <w:jc w:val="both"/>
        <w:rPr>
          <w:rFonts w:ascii="Arial" w:eastAsiaTheme="minorHAnsi" w:hAnsi="Arial" w:cs="Arial"/>
          <w:b/>
          <w:i/>
          <w:highlight w:val="yellow"/>
          <w:lang w:eastAsia="en-US"/>
        </w:rPr>
      </w:pPr>
      <w:r w:rsidRPr="00897139">
        <w:rPr>
          <w:rFonts w:ascii="Arial" w:eastAsiaTheme="minorHAnsi" w:hAnsi="Arial" w:cs="Arial"/>
          <w:b/>
          <w:i/>
          <w:highlight w:val="yellow"/>
          <w:lang w:eastAsia="en-US"/>
        </w:rPr>
        <w:t>Potwierdzenie spełnienia wymogów dyrektywy WEEE w formie Oświadczenia Autoryzowanego Dystrybutora urządzenia;</w:t>
      </w:r>
    </w:p>
    <w:p w:rsidR="009C600D" w:rsidRPr="00897139" w:rsidRDefault="009C600D" w:rsidP="00E9665E">
      <w:pPr>
        <w:pStyle w:val="Akapitzlist"/>
        <w:numPr>
          <w:ilvl w:val="0"/>
          <w:numId w:val="44"/>
        </w:numPr>
        <w:spacing w:after="160" w:line="259" w:lineRule="auto"/>
        <w:jc w:val="both"/>
        <w:rPr>
          <w:rFonts w:ascii="Arial" w:eastAsiaTheme="minorHAnsi" w:hAnsi="Arial" w:cs="Arial"/>
          <w:b/>
          <w:i/>
          <w:highlight w:val="yellow"/>
          <w:lang w:eastAsia="en-US"/>
        </w:rPr>
      </w:pPr>
      <w:r w:rsidRPr="00897139">
        <w:rPr>
          <w:rFonts w:ascii="Arial" w:eastAsiaTheme="minorHAnsi" w:hAnsi="Arial" w:cs="Arial"/>
          <w:b/>
          <w:i/>
          <w:highlight w:val="yellow"/>
          <w:lang w:eastAsia="en-US"/>
        </w:rPr>
        <w:t>Potwierdzenie parametrów dot. zużycia energii elektrycznej aparatu w formie Oświadczenia Autoryzowanego Dystrybutora urządzenia.</w:t>
      </w:r>
    </w:p>
    <w:p w:rsidR="009C600D" w:rsidRPr="00897139" w:rsidRDefault="009C600D" w:rsidP="009C600D">
      <w:pPr>
        <w:pStyle w:val="Akapitzlist"/>
        <w:numPr>
          <w:ilvl w:val="0"/>
          <w:numId w:val="33"/>
        </w:numPr>
        <w:suppressAutoHyphens w:val="0"/>
        <w:autoSpaceDE w:val="0"/>
        <w:autoSpaceDN w:val="0"/>
        <w:adjustRightInd w:val="0"/>
        <w:ind w:left="357" w:hanging="357"/>
        <w:contextualSpacing w:val="0"/>
        <w:jc w:val="both"/>
        <w:rPr>
          <w:rFonts w:ascii="Arial" w:hAnsi="Arial" w:cs="Arial"/>
          <w:b/>
          <w:highlight w:val="yellow"/>
        </w:rPr>
      </w:pPr>
      <w:r w:rsidRPr="00897139">
        <w:rPr>
          <w:rFonts w:ascii="Arial" w:hAnsi="Arial" w:cs="Arial"/>
          <w:b/>
          <w:highlight w:val="yellow"/>
        </w:rPr>
        <w:t xml:space="preserve">W przypadku stwierdzenia naruszenia zasady DNSH (Do No Significant Harm = Niewyrządzanie Znaczącej Szkody Środowisku) </w:t>
      </w:r>
      <w:r w:rsidRPr="00897139">
        <w:rPr>
          <w:rFonts w:ascii="Arial" w:hAnsi="Arial" w:cs="Arial"/>
          <w:b/>
          <w:highlight w:val="yellow"/>
          <w:lang w:eastAsia="zh-CN"/>
        </w:rPr>
        <w:t>w zakresie związanym z jego działalnością Wykonawcy</w:t>
      </w:r>
      <w:r w:rsidRPr="00897139">
        <w:rPr>
          <w:rFonts w:ascii="Arial" w:hAnsi="Arial" w:cs="Arial"/>
          <w:b/>
          <w:highlight w:val="yellow"/>
        </w:rPr>
        <w:t xml:space="preserve">, Zamawiający, ma prawo do </w:t>
      </w:r>
      <w:r w:rsidRPr="00897139">
        <w:rPr>
          <w:rFonts w:ascii="Arial" w:hAnsi="Arial" w:cs="Arial"/>
          <w:b/>
          <w:highlight w:val="yellow"/>
          <w:lang w:eastAsia="zh-CN"/>
        </w:rPr>
        <w:t>wstrzymania realizacji przedmiotu umowy, do czasu usunięcia naruszeń po uprzednim wezwaniu Wykonawcy do usunięcia naruszenia i złożenia stosownych wyjaśnień.</w:t>
      </w:r>
    </w:p>
    <w:p w:rsidR="00800562" w:rsidRPr="00CE4E0F" w:rsidRDefault="00800562" w:rsidP="00800562">
      <w:pPr>
        <w:ind w:left="357"/>
        <w:jc w:val="both"/>
        <w:rPr>
          <w:rFonts w:ascii="Arial" w:hAnsi="Arial" w:cs="Arial"/>
          <w:lang w:eastAsia="zh-CN"/>
        </w:rPr>
      </w:pPr>
    </w:p>
    <w:p w:rsidR="00800562" w:rsidRPr="00CE4E0F" w:rsidRDefault="00800562" w:rsidP="00800562">
      <w:pPr>
        <w:widowControl w:val="0"/>
        <w:jc w:val="center"/>
        <w:rPr>
          <w:rFonts w:ascii="Arial" w:hAnsi="Arial" w:cs="Arial"/>
          <w:color w:val="000000"/>
          <w:lang w:eastAsia="zh-CN"/>
        </w:rPr>
      </w:pPr>
      <w:r w:rsidRPr="00CE4E0F">
        <w:rPr>
          <w:rFonts w:ascii="Arial" w:hAnsi="Arial" w:cs="Arial"/>
          <w:color w:val="000000"/>
          <w:lang w:eastAsia="zh-CN"/>
        </w:rPr>
        <w:t>§ 4</w:t>
      </w:r>
    </w:p>
    <w:p w:rsidR="00D27B4F" w:rsidRPr="00897139" w:rsidRDefault="00D27B4F" w:rsidP="00D27B4F">
      <w:pPr>
        <w:numPr>
          <w:ilvl w:val="0"/>
          <w:numId w:val="8"/>
        </w:numPr>
        <w:contextualSpacing/>
        <w:jc w:val="both"/>
        <w:rPr>
          <w:rFonts w:ascii="Arial" w:hAnsi="Arial" w:cs="Arial"/>
          <w:b/>
          <w:highlight w:val="yellow"/>
        </w:rPr>
      </w:pPr>
      <w:r w:rsidRPr="00897139">
        <w:rPr>
          <w:rFonts w:ascii="Arial" w:hAnsi="Arial" w:cs="Arial"/>
          <w:b/>
          <w:highlight w:val="yellow"/>
        </w:rPr>
        <w:t>Płatność nastąpi w terminie do 60 dni od dnia dostarczenia faktury Zamawiającemu</w:t>
      </w:r>
      <w:r w:rsidRPr="00897139">
        <w:rPr>
          <w:rFonts w:ascii="Arial" w:hAnsi="Arial" w:cs="Arial"/>
          <w:b/>
          <w:highlight w:val="yellow"/>
          <w:lang w:eastAsia="zh-CN"/>
        </w:rPr>
        <w:t xml:space="preserve"> wraz z protokołem zdawczo-odbiorczym z dostawy i odbioru sprzętu</w:t>
      </w:r>
      <w:r w:rsidRPr="00897139">
        <w:rPr>
          <w:rFonts w:ascii="Arial" w:hAnsi="Arial" w:cs="Arial"/>
          <w:b/>
          <w:highlight w:val="yellow"/>
        </w:rPr>
        <w:t>.</w:t>
      </w:r>
    </w:p>
    <w:p w:rsidR="00D27B4F" w:rsidRPr="00897139" w:rsidRDefault="00D27B4F" w:rsidP="00D27B4F">
      <w:pPr>
        <w:numPr>
          <w:ilvl w:val="0"/>
          <w:numId w:val="8"/>
        </w:numPr>
        <w:contextualSpacing/>
        <w:jc w:val="both"/>
        <w:rPr>
          <w:rFonts w:ascii="Arial" w:hAnsi="Arial" w:cs="Arial"/>
          <w:b/>
          <w:highlight w:val="yellow"/>
        </w:rPr>
      </w:pPr>
      <w:r w:rsidRPr="00897139">
        <w:rPr>
          <w:rFonts w:ascii="Arial" w:eastAsia="Calibri" w:hAnsi="Arial" w:cs="Arial"/>
          <w:b/>
          <w:highlight w:val="yellow"/>
        </w:rPr>
        <w:t xml:space="preserve">W związku z wejściem w życie obowiązku korzystania z KSeF, wszystkie faktury ustrukturyzowane, dokumentujące transakcje objęte tym systemem, będą wystawiane i przesyłane Wykonawcę/Dostawcę/Sprzedawcę* oraz odbierane prze Zamawiającego/Odbiorcę/Kupującego* wyłącznie za pośrednictwem KSeF. W przypadku wystąpienia awarii Krajowego Systemu e-Faktur po stronie systemu, potwierdzonej komunikatem udostępnionym przez ministra właściwego do spraw finansów publicznych, uniemożliwiającej wystawienie faktury ustrukturyzowanej w KSeF, na czas trwania przeszkody faktury będą wystawiane w formie elektronicznej jako pliki PDF i przesyłane z adresu e-mail _______ na adres e-mail: </w:t>
      </w:r>
      <w:hyperlink r:id="rId6" w:history="1">
        <w:r w:rsidRPr="00897139">
          <w:rPr>
            <w:rStyle w:val="Hipercze"/>
            <w:rFonts w:ascii="Arial" w:eastAsia="Calibri" w:hAnsi="Arial" w:cs="Arial"/>
            <w:b/>
            <w:color w:val="auto"/>
            <w:highlight w:val="yellow"/>
          </w:rPr>
          <w:t>faktury@swk.med.pl</w:t>
        </w:r>
      </w:hyperlink>
      <w:r w:rsidRPr="00897139">
        <w:rPr>
          <w:rFonts w:ascii="Arial" w:eastAsia="Calibri" w:hAnsi="Arial" w:cs="Arial"/>
          <w:b/>
          <w:highlight w:val="yellow"/>
        </w:rPr>
        <w:t xml:space="preserve"> .</w:t>
      </w:r>
    </w:p>
    <w:p w:rsidR="00D27B4F" w:rsidRPr="00897139" w:rsidRDefault="00D27B4F" w:rsidP="00D27B4F">
      <w:pPr>
        <w:numPr>
          <w:ilvl w:val="0"/>
          <w:numId w:val="8"/>
        </w:numPr>
        <w:contextualSpacing/>
        <w:jc w:val="both"/>
        <w:rPr>
          <w:rFonts w:ascii="Arial" w:hAnsi="Arial" w:cs="Arial"/>
          <w:b/>
          <w:highlight w:val="yellow"/>
        </w:rPr>
      </w:pPr>
      <w:r w:rsidRPr="00897139">
        <w:rPr>
          <w:rFonts w:ascii="Arial" w:eastAsia="Calibri" w:hAnsi="Arial" w:cs="Arial"/>
          <w:b/>
          <w:highlight w:val="yellow"/>
        </w:rPr>
        <w:t xml:space="preserve">Płatność nastąpi przelewem bankowym na konto bankowe Wykonawcy wskazane na fakturze. </w:t>
      </w:r>
    </w:p>
    <w:p w:rsidR="00D27B4F" w:rsidRPr="00897139" w:rsidRDefault="00D27B4F" w:rsidP="00D27B4F">
      <w:pPr>
        <w:numPr>
          <w:ilvl w:val="0"/>
          <w:numId w:val="8"/>
        </w:numPr>
        <w:contextualSpacing/>
        <w:jc w:val="both"/>
        <w:rPr>
          <w:rFonts w:ascii="Arial" w:hAnsi="Arial" w:cs="Arial"/>
          <w:b/>
          <w:highlight w:val="yellow"/>
        </w:rPr>
      </w:pPr>
      <w:r w:rsidRPr="00897139">
        <w:rPr>
          <w:rFonts w:ascii="Arial" w:eastAsia="Calibri" w:hAnsi="Arial" w:cs="Arial"/>
          <w:b/>
          <w:highlight w:val="yellow"/>
        </w:rPr>
        <w:t>Zamawiający wymaga, aby faktura za dostarczony sprzęt była opisana numerem realizowanej Umowy</w:t>
      </w:r>
      <w:r w:rsidRPr="00897139">
        <w:rPr>
          <w:rFonts w:ascii="Arial" w:eastAsia="Calibri" w:hAnsi="Arial" w:cs="Arial"/>
          <w:b/>
          <w:highlight w:val="yellow"/>
          <w:lang w:eastAsia="zh-CN"/>
        </w:rPr>
        <w:t>.</w:t>
      </w:r>
    </w:p>
    <w:p w:rsidR="00800562" w:rsidRPr="00CE4E0F" w:rsidRDefault="00800562" w:rsidP="00800562">
      <w:pPr>
        <w:tabs>
          <w:tab w:val="left" w:pos="849"/>
        </w:tabs>
        <w:jc w:val="both"/>
        <w:rPr>
          <w:rFonts w:ascii="Arial" w:hAnsi="Arial" w:cs="Arial"/>
        </w:rPr>
      </w:pPr>
    </w:p>
    <w:p w:rsidR="00800562" w:rsidRPr="00CE4E0F" w:rsidRDefault="00800562" w:rsidP="00800562">
      <w:pPr>
        <w:widowControl w:val="0"/>
        <w:jc w:val="center"/>
        <w:rPr>
          <w:rFonts w:ascii="Arial" w:hAnsi="Arial" w:cs="Arial"/>
          <w:color w:val="000000"/>
          <w:lang w:eastAsia="zh-CN"/>
        </w:rPr>
      </w:pPr>
      <w:r w:rsidRPr="00CE4E0F">
        <w:rPr>
          <w:rFonts w:ascii="Arial" w:hAnsi="Arial" w:cs="Arial"/>
          <w:color w:val="000000"/>
          <w:lang w:eastAsia="zh-CN"/>
        </w:rPr>
        <w:t>§ 5</w:t>
      </w:r>
    </w:p>
    <w:p w:rsidR="00800562" w:rsidRPr="00CE4E0F" w:rsidRDefault="00800562" w:rsidP="00800562">
      <w:pPr>
        <w:numPr>
          <w:ilvl w:val="0"/>
          <w:numId w:val="11"/>
        </w:numPr>
        <w:contextualSpacing/>
        <w:jc w:val="both"/>
        <w:rPr>
          <w:rFonts w:ascii="Arial" w:hAnsi="Arial" w:cs="Arial"/>
        </w:rPr>
      </w:pPr>
      <w:r w:rsidRPr="00CE4E0F">
        <w:rPr>
          <w:rFonts w:ascii="Arial" w:hAnsi="Arial" w:cs="Arial"/>
        </w:rPr>
        <w:t xml:space="preserve">Zamawiający jest uprawniony do żądania od Wykonawcy kar umownych w następujących przypadkach i wysokości: </w:t>
      </w:r>
    </w:p>
    <w:p w:rsidR="00800562" w:rsidRPr="00CE4E0F" w:rsidRDefault="00800562" w:rsidP="00800562">
      <w:pPr>
        <w:numPr>
          <w:ilvl w:val="0"/>
          <w:numId w:val="26"/>
        </w:numPr>
        <w:contextualSpacing/>
        <w:jc w:val="both"/>
        <w:rPr>
          <w:rFonts w:ascii="Arial" w:hAnsi="Arial" w:cs="Arial"/>
        </w:rPr>
      </w:pPr>
      <w:r w:rsidRPr="00CE4E0F">
        <w:rPr>
          <w:rFonts w:ascii="Arial" w:hAnsi="Arial" w:cs="Arial"/>
        </w:rPr>
        <w:t>za przekroczenie terminu realizacji zamówienia w wysokości 0,1% ceny netto dostawy za każdy dzień zwłoki,</w:t>
      </w:r>
    </w:p>
    <w:p w:rsidR="009C600D" w:rsidRPr="006A3399" w:rsidRDefault="00800562" w:rsidP="006A3399">
      <w:pPr>
        <w:numPr>
          <w:ilvl w:val="0"/>
          <w:numId w:val="26"/>
        </w:numPr>
        <w:contextualSpacing/>
        <w:jc w:val="both"/>
        <w:rPr>
          <w:rFonts w:ascii="Arial" w:hAnsi="Arial" w:cs="Arial"/>
          <w:bCs/>
        </w:rPr>
      </w:pPr>
      <w:r w:rsidRPr="009C600D">
        <w:rPr>
          <w:rFonts w:ascii="Arial" w:hAnsi="Arial" w:cs="Arial"/>
        </w:rPr>
        <w:lastRenderedPageBreak/>
        <w:t xml:space="preserve">w przypadku stwierdzenia naruszenia zasady DNSH (Do No Significant Harm = Niewyrządzanie Znaczącej Szkody Środowisku) przez Wykonawcę, w wysokości </w:t>
      </w:r>
      <w:r w:rsidRPr="002A6214">
        <w:rPr>
          <w:rFonts w:ascii="Arial" w:hAnsi="Arial" w:cs="Arial"/>
        </w:rPr>
        <w:t xml:space="preserve">0,02% </w:t>
      </w:r>
      <w:r w:rsidR="00155FDA" w:rsidRPr="002A6214">
        <w:rPr>
          <w:rFonts w:ascii="Arial" w:hAnsi="Arial" w:cs="Arial"/>
        </w:rPr>
        <w:t xml:space="preserve">niezrealizowanej </w:t>
      </w:r>
      <w:r w:rsidRPr="009C600D">
        <w:rPr>
          <w:rFonts w:ascii="Arial" w:hAnsi="Arial" w:cs="Arial"/>
        </w:rPr>
        <w:t xml:space="preserve">wartości </w:t>
      </w:r>
      <w:r w:rsidRPr="009C600D">
        <w:rPr>
          <w:rFonts w:ascii="Arial" w:hAnsi="Arial" w:cs="Arial"/>
          <w:bCs/>
        </w:rPr>
        <w:t xml:space="preserve">netto Umowy, o której mowa w § 1 ust. 2, </w:t>
      </w:r>
      <w:r w:rsidRPr="009C600D">
        <w:rPr>
          <w:rFonts w:ascii="Arial" w:hAnsi="Arial" w:cs="Arial"/>
          <w:bCs/>
          <w:lang w:eastAsia="zh-CN"/>
        </w:rPr>
        <w:t>za każdy stwierdzony przypadek naruszenia zasady DNSH,</w:t>
      </w:r>
    </w:p>
    <w:p w:rsidR="00800562" w:rsidRPr="00CE4E0F" w:rsidRDefault="00800562" w:rsidP="00800562">
      <w:pPr>
        <w:numPr>
          <w:ilvl w:val="0"/>
          <w:numId w:val="26"/>
        </w:numPr>
        <w:contextualSpacing/>
        <w:jc w:val="both"/>
        <w:rPr>
          <w:rFonts w:ascii="Arial" w:hAnsi="Arial" w:cs="Arial"/>
          <w:bCs/>
        </w:rPr>
      </w:pPr>
      <w:r w:rsidRPr="00CE4E0F">
        <w:rPr>
          <w:rFonts w:ascii="Arial" w:hAnsi="Arial" w:cs="Arial"/>
          <w:bCs/>
        </w:rPr>
        <w:t xml:space="preserve">za odstąpienie od Umowy którejkolwiek ze Stron z winy Wykonawcy w wysokości 10% ceny </w:t>
      </w:r>
      <w:r w:rsidR="008D47CC">
        <w:rPr>
          <w:rFonts w:ascii="Arial" w:hAnsi="Arial" w:cs="Arial"/>
          <w:bCs/>
        </w:rPr>
        <w:t xml:space="preserve">netto </w:t>
      </w:r>
      <w:r w:rsidRPr="00CE4E0F">
        <w:rPr>
          <w:rFonts w:ascii="Arial" w:hAnsi="Arial" w:cs="Arial"/>
          <w:bCs/>
        </w:rPr>
        <w:t>określonej w § 1 ust. 2 Umowy,</w:t>
      </w:r>
    </w:p>
    <w:p w:rsidR="00800562" w:rsidRPr="00CE4E0F" w:rsidRDefault="00800562" w:rsidP="00800562">
      <w:pPr>
        <w:numPr>
          <w:ilvl w:val="0"/>
          <w:numId w:val="26"/>
        </w:numPr>
        <w:contextualSpacing/>
        <w:jc w:val="both"/>
        <w:rPr>
          <w:rFonts w:ascii="Arial" w:hAnsi="Arial" w:cs="Arial"/>
        </w:rPr>
      </w:pPr>
      <w:r w:rsidRPr="00CE4E0F">
        <w:rPr>
          <w:rFonts w:ascii="Arial" w:hAnsi="Arial" w:cs="Arial"/>
          <w:bCs/>
        </w:rPr>
        <w:t>za każdy dzień zwłoki w usunięciu wad i usterek stwierdzonych przy odbiorze oraz w okresie</w:t>
      </w:r>
      <w:r w:rsidRPr="00CE4E0F">
        <w:rPr>
          <w:rFonts w:ascii="Arial" w:hAnsi="Arial" w:cs="Arial"/>
        </w:rPr>
        <w:t xml:space="preserve"> gwarancji i rękojmi w wysokości 0,1% wynagrodzenia netto ustalonego w § 1 ust. 2 Umowy.</w:t>
      </w:r>
    </w:p>
    <w:p w:rsidR="006A3399" w:rsidRPr="00897139" w:rsidRDefault="006A3399" w:rsidP="00800562">
      <w:pPr>
        <w:numPr>
          <w:ilvl w:val="0"/>
          <w:numId w:val="11"/>
        </w:numPr>
        <w:contextualSpacing/>
        <w:jc w:val="both"/>
        <w:rPr>
          <w:rFonts w:ascii="Arial" w:hAnsi="Arial" w:cs="Arial"/>
          <w:b/>
          <w:highlight w:val="yellow"/>
        </w:rPr>
      </w:pPr>
      <w:r w:rsidRPr="00897139">
        <w:rPr>
          <w:rFonts w:ascii="Arial" w:hAnsi="Arial" w:cs="Arial"/>
          <w:b/>
          <w:highlight w:val="yellow"/>
        </w:rPr>
        <w:t xml:space="preserve">Kara o której mowa w ust. 1 pkt 2 może być nałożona wyłącznie w przypadku zawinionego naruszenia zasady DNSH przez Wykonawcę, które zostało stwierdzone i udokumentowane w ramach przeprowadzonego audytu lub kontroli. Zamawiający przed nałożeniem kary wezwie </w:t>
      </w:r>
      <w:r w:rsidR="008D47CC">
        <w:rPr>
          <w:rFonts w:ascii="Arial" w:hAnsi="Arial" w:cs="Arial"/>
          <w:b/>
          <w:highlight w:val="yellow"/>
        </w:rPr>
        <w:t>W</w:t>
      </w:r>
      <w:r w:rsidRPr="00897139">
        <w:rPr>
          <w:rFonts w:ascii="Arial" w:hAnsi="Arial" w:cs="Arial"/>
          <w:b/>
          <w:highlight w:val="yellow"/>
        </w:rPr>
        <w:t xml:space="preserve">ykonawcę do usunięcia uchybienia i </w:t>
      </w:r>
      <w:r w:rsidRPr="00897139">
        <w:rPr>
          <w:rFonts w:ascii="Arial" w:hAnsi="Arial" w:cs="Arial"/>
          <w:b/>
          <w:highlight w:val="yellow"/>
          <w:lang w:eastAsia="zh-CN"/>
        </w:rPr>
        <w:t>złożenia stosownych wyjaśnień.</w:t>
      </w:r>
    </w:p>
    <w:p w:rsidR="00800562" w:rsidRPr="00CE4E0F" w:rsidRDefault="00800562" w:rsidP="00800562">
      <w:pPr>
        <w:numPr>
          <w:ilvl w:val="0"/>
          <w:numId w:val="11"/>
        </w:numPr>
        <w:contextualSpacing/>
        <w:jc w:val="both"/>
        <w:rPr>
          <w:rFonts w:ascii="Arial" w:hAnsi="Arial" w:cs="Arial"/>
        </w:rPr>
      </w:pPr>
      <w:r w:rsidRPr="00CE4E0F">
        <w:rPr>
          <w:rFonts w:ascii="Arial" w:hAnsi="Arial" w:cs="Arial"/>
        </w:rPr>
        <w:t xml:space="preserve">Łączna wysokość kar umownych naliczonych zgodnie z ust. 1, ograniczona jest do 30% ceny </w:t>
      </w:r>
      <w:r w:rsidR="008D47CC">
        <w:rPr>
          <w:rFonts w:ascii="Arial" w:hAnsi="Arial" w:cs="Arial"/>
        </w:rPr>
        <w:t>netto</w:t>
      </w:r>
      <w:r w:rsidRPr="00CE4E0F">
        <w:rPr>
          <w:rFonts w:ascii="Arial" w:hAnsi="Arial" w:cs="Arial"/>
        </w:rPr>
        <w:t xml:space="preserve"> Umowy, o której mowa w </w:t>
      </w:r>
      <w:bookmarkStart w:id="2" w:name="_Hlk222826339"/>
      <w:r w:rsidRPr="00CE4E0F">
        <w:rPr>
          <w:rFonts w:ascii="Arial" w:hAnsi="Arial" w:cs="Arial"/>
        </w:rPr>
        <w:t>§ 1 ust. 2</w:t>
      </w:r>
      <w:bookmarkEnd w:id="2"/>
      <w:r w:rsidRPr="00CE4E0F">
        <w:rPr>
          <w:rFonts w:ascii="Arial" w:hAnsi="Arial" w:cs="Arial"/>
        </w:rPr>
        <w:t>.</w:t>
      </w:r>
    </w:p>
    <w:p w:rsidR="00800562" w:rsidRPr="00CE4E0F" w:rsidRDefault="00800562" w:rsidP="00800562">
      <w:pPr>
        <w:numPr>
          <w:ilvl w:val="0"/>
          <w:numId w:val="11"/>
        </w:numPr>
        <w:contextualSpacing/>
        <w:jc w:val="both"/>
        <w:rPr>
          <w:rFonts w:ascii="Arial" w:hAnsi="Arial" w:cs="Arial"/>
        </w:rPr>
      </w:pPr>
      <w:r w:rsidRPr="00CE4E0F">
        <w:rPr>
          <w:rFonts w:ascii="Arial" w:hAnsi="Arial" w:cs="Arial"/>
        </w:rPr>
        <w:t>Zamawiający zastrzega sobie możliwość zgłoszenia Wykonawcy żądania odszkodowania przewyższającego wysokość zastrzeżonej kary umownej, na zasadach ogólnych.</w:t>
      </w:r>
    </w:p>
    <w:p w:rsidR="00800562" w:rsidRPr="00CE4E0F" w:rsidRDefault="00800562" w:rsidP="00800562">
      <w:pPr>
        <w:numPr>
          <w:ilvl w:val="0"/>
          <w:numId w:val="11"/>
        </w:numPr>
        <w:contextualSpacing/>
        <w:jc w:val="both"/>
        <w:rPr>
          <w:rFonts w:ascii="Arial" w:hAnsi="Arial" w:cs="Arial"/>
        </w:rPr>
      </w:pPr>
      <w:r w:rsidRPr="00CE4E0F">
        <w:rPr>
          <w:rFonts w:ascii="Arial" w:hAnsi="Arial" w:cs="Arial"/>
        </w:rPr>
        <w:t>Zapłata kar umownych następuje na pisemne wezwanie Zamawiającego w terminie 10 dni od dnia otrzymania wezwania.</w:t>
      </w:r>
    </w:p>
    <w:p w:rsidR="00800562" w:rsidRPr="00CE4E0F" w:rsidRDefault="00800562" w:rsidP="00800562">
      <w:pPr>
        <w:numPr>
          <w:ilvl w:val="0"/>
          <w:numId w:val="11"/>
        </w:numPr>
        <w:contextualSpacing/>
        <w:jc w:val="both"/>
        <w:rPr>
          <w:rFonts w:ascii="Arial" w:hAnsi="Arial" w:cs="Arial"/>
        </w:rPr>
      </w:pPr>
      <w:r w:rsidRPr="00CE4E0F">
        <w:rPr>
          <w:rFonts w:ascii="Arial" w:hAnsi="Arial" w:cs="Arial"/>
        </w:rPr>
        <w:t>Zamawiający zastrzega sobie prawo potrącenia kar umownych z wynagrodzeń należnych Wykonawcy.</w:t>
      </w:r>
    </w:p>
    <w:p w:rsidR="00800562" w:rsidRPr="00CE4E0F" w:rsidRDefault="00800562" w:rsidP="00800562">
      <w:pPr>
        <w:jc w:val="center"/>
        <w:rPr>
          <w:rFonts w:ascii="Arial" w:hAnsi="Arial" w:cs="Arial"/>
          <w:lang w:eastAsia="zh-CN"/>
        </w:rPr>
      </w:pPr>
    </w:p>
    <w:p w:rsidR="001E41D9" w:rsidRDefault="001E41D9" w:rsidP="00800562">
      <w:pPr>
        <w:jc w:val="center"/>
        <w:rPr>
          <w:rFonts w:ascii="Arial" w:hAnsi="Arial" w:cs="Arial"/>
          <w:lang w:eastAsia="zh-CN"/>
        </w:rPr>
      </w:pPr>
    </w:p>
    <w:p w:rsidR="00800562" w:rsidRPr="00CE4E0F" w:rsidRDefault="00800562" w:rsidP="00800562">
      <w:pPr>
        <w:jc w:val="center"/>
        <w:rPr>
          <w:rFonts w:ascii="Arial" w:hAnsi="Arial" w:cs="Arial"/>
          <w:lang w:eastAsia="zh-CN"/>
        </w:rPr>
      </w:pPr>
      <w:r w:rsidRPr="00CE4E0F">
        <w:rPr>
          <w:rFonts w:ascii="Arial" w:hAnsi="Arial" w:cs="Arial"/>
          <w:lang w:eastAsia="zh-CN"/>
        </w:rPr>
        <w:t>§ 6</w:t>
      </w:r>
    </w:p>
    <w:p w:rsidR="00800562" w:rsidRPr="00CE4E0F" w:rsidRDefault="00800562" w:rsidP="00800562">
      <w:pPr>
        <w:jc w:val="both"/>
        <w:rPr>
          <w:rFonts w:ascii="Arial" w:hAnsi="Arial" w:cs="Arial"/>
          <w:lang w:eastAsia="zh-CN"/>
        </w:rPr>
      </w:pPr>
      <w:r w:rsidRPr="00CE4E0F">
        <w:rPr>
          <w:rFonts w:ascii="Arial" w:hAnsi="Arial" w:cs="Arial"/>
          <w:lang w:eastAsia="zh-CN"/>
        </w:rPr>
        <w:t xml:space="preserve">Zmiana wierzyciela dokonana bez zgody podmiotu tworzącego </w:t>
      </w:r>
      <w:r w:rsidRPr="00CE4E0F">
        <w:rPr>
          <w:rFonts w:ascii="Arial" w:hAnsi="Arial" w:cs="Arial"/>
        </w:rPr>
        <w:t xml:space="preserve">Zamawiającego </w:t>
      </w:r>
      <w:r w:rsidRPr="00CE4E0F">
        <w:rPr>
          <w:rFonts w:ascii="Arial" w:hAnsi="Arial" w:cs="Arial"/>
          <w:lang w:eastAsia="zh-CN"/>
        </w:rPr>
        <w:t>jest nieważna.</w:t>
      </w:r>
    </w:p>
    <w:p w:rsidR="00800562" w:rsidRPr="00CE4E0F" w:rsidRDefault="00800562" w:rsidP="00800562">
      <w:pPr>
        <w:jc w:val="both"/>
        <w:rPr>
          <w:rFonts w:ascii="Arial" w:hAnsi="Arial" w:cs="Arial"/>
          <w:lang w:eastAsia="zh-CN"/>
        </w:rPr>
      </w:pPr>
    </w:p>
    <w:p w:rsidR="00800562" w:rsidRPr="00CE4E0F" w:rsidRDefault="00800562" w:rsidP="00800562">
      <w:pPr>
        <w:jc w:val="center"/>
        <w:rPr>
          <w:rFonts w:ascii="Arial" w:hAnsi="Arial" w:cs="Arial"/>
          <w:lang w:eastAsia="zh-CN"/>
        </w:rPr>
      </w:pPr>
      <w:r w:rsidRPr="00CE4E0F">
        <w:rPr>
          <w:rFonts w:ascii="Arial" w:hAnsi="Arial" w:cs="Arial"/>
          <w:color w:val="000000"/>
          <w:lang w:eastAsia="zh-CN"/>
        </w:rPr>
        <w:t>§</w:t>
      </w:r>
      <w:r w:rsidRPr="00CE4E0F">
        <w:rPr>
          <w:rFonts w:ascii="Arial" w:hAnsi="Arial" w:cs="Arial"/>
          <w:lang w:eastAsia="zh-CN"/>
        </w:rPr>
        <w:t xml:space="preserve"> 7</w:t>
      </w:r>
    </w:p>
    <w:p w:rsidR="00800562" w:rsidRPr="00CE4E0F" w:rsidRDefault="00800562" w:rsidP="00800562">
      <w:pPr>
        <w:numPr>
          <w:ilvl w:val="0"/>
          <w:numId w:val="4"/>
        </w:numPr>
        <w:contextualSpacing/>
        <w:jc w:val="both"/>
        <w:rPr>
          <w:rFonts w:ascii="Arial" w:hAnsi="Arial" w:cs="Arial"/>
        </w:rPr>
      </w:pPr>
      <w:r w:rsidRPr="00CE4E0F">
        <w:rPr>
          <w:rFonts w:ascii="Arial" w:hAnsi="Arial" w:cs="Arial"/>
        </w:rPr>
        <w:t xml:space="preserve">Zamawiający może odstąpić od Umowy: </w:t>
      </w:r>
    </w:p>
    <w:p w:rsidR="00800562" w:rsidRPr="00CE4E0F" w:rsidRDefault="00800562" w:rsidP="00800562">
      <w:pPr>
        <w:numPr>
          <w:ilvl w:val="0"/>
          <w:numId w:val="12"/>
        </w:numPr>
        <w:ind w:left="426" w:hanging="284"/>
        <w:contextualSpacing/>
        <w:jc w:val="both"/>
        <w:rPr>
          <w:rFonts w:ascii="Arial" w:hAnsi="Arial" w:cs="Arial"/>
        </w:rPr>
      </w:pPr>
      <w:r w:rsidRPr="00CE4E0F">
        <w:rPr>
          <w:rFonts w:ascii="Arial" w:hAnsi="Arial" w:cs="Arial"/>
        </w:rPr>
        <w:t xml:space="preserve">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w:t>
      </w:r>
    </w:p>
    <w:p w:rsidR="00800562" w:rsidRPr="00CE4E0F" w:rsidRDefault="00800562" w:rsidP="00800562">
      <w:pPr>
        <w:numPr>
          <w:ilvl w:val="0"/>
          <w:numId w:val="12"/>
        </w:numPr>
        <w:ind w:left="426" w:hanging="284"/>
        <w:contextualSpacing/>
        <w:jc w:val="both"/>
        <w:rPr>
          <w:rFonts w:ascii="Arial" w:hAnsi="Arial" w:cs="Arial"/>
        </w:rPr>
      </w:pPr>
      <w:r w:rsidRPr="00CE4E0F">
        <w:rPr>
          <w:rFonts w:ascii="Arial" w:hAnsi="Arial" w:cs="Arial"/>
        </w:rPr>
        <w:t xml:space="preserve">jeżeli zachodzi co najmniej jedna z następujących okoliczności: </w:t>
      </w:r>
    </w:p>
    <w:p w:rsidR="00800562" w:rsidRPr="00CE4E0F" w:rsidRDefault="00800562" w:rsidP="00800562">
      <w:pPr>
        <w:numPr>
          <w:ilvl w:val="0"/>
          <w:numId w:val="13"/>
        </w:numPr>
        <w:contextualSpacing/>
        <w:jc w:val="both"/>
        <w:rPr>
          <w:rFonts w:ascii="Arial" w:hAnsi="Arial" w:cs="Arial"/>
        </w:rPr>
      </w:pPr>
      <w:r w:rsidRPr="00CE4E0F">
        <w:rPr>
          <w:rFonts w:ascii="Arial" w:hAnsi="Arial" w:cs="Arial"/>
        </w:rPr>
        <w:t xml:space="preserve">dokonano zmiany umowy z naruszeniem art. 454 i art. 455 Ustawy PZP, </w:t>
      </w:r>
    </w:p>
    <w:p w:rsidR="00800562" w:rsidRPr="00CE4E0F" w:rsidRDefault="00800562" w:rsidP="00800562">
      <w:pPr>
        <w:numPr>
          <w:ilvl w:val="0"/>
          <w:numId w:val="13"/>
        </w:numPr>
        <w:contextualSpacing/>
        <w:jc w:val="both"/>
        <w:rPr>
          <w:rFonts w:ascii="Arial" w:hAnsi="Arial" w:cs="Arial"/>
        </w:rPr>
      </w:pPr>
      <w:r w:rsidRPr="00CE4E0F">
        <w:rPr>
          <w:rFonts w:ascii="Arial" w:hAnsi="Arial" w:cs="Arial"/>
        </w:rPr>
        <w:t>Wykonawca w chwili zawarcia Umowy podlegał wykluczeniu na podstawie art. 108 ustawy PZP, art. 7 ust. 1 ustawy z dnia 13 kwietnia 2022 r. o szczególnych rozwiązaniach w zakresie przeciwdziałania wspieraniu agresji na Ukrainę oraz służących ochronie bezpieczeństwa narodowego oraz art. 5k rozporządzenia Rady (UE) nr 833/2014 z dnia 31 lipca 2014 r. dotyczącego środków ograniczających w związku z działaniami Rosji destabilizującymi sytuację na Ukrainie (Dz. Urz. UE nr L 229 z 31.7.2014) w związku z rozporządzeniem Rady (UE) 2022/576 w sprawie zmiany rozporządzenia (UE) nr 833/2014 (Dz. Urz. UE nr L 111 z 8.4.2022).</w:t>
      </w:r>
    </w:p>
    <w:p w:rsidR="00800562" w:rsidRPr="00CE4E0F" w:rsidRDefault="00800562" w:rsidP="00800562">
      <w:pPr>
        <w:numPr>
          <w:ilvl w:val="0"/>
          <w:numId w:val="13"/>
        </w:numPr>
        <w:contextualSpacing/>
        <w:jc w:val="both"/>
        <w:rPr>
          <w:rFonts w:ascii="Arial" w:hAnsi="Arial" w:cs="Arial"/>
        </w:rPr>
      </w:pPr>
      <w:r w:rsidRPr="00CE4E0F">
        <w:rPr>
          <w:rFonts w:ascii="Arial" w:hAnsi="Arial" w:cs="Arial"/>
        </w:rPr>
        <w:t xml:space="preserve">Trybunał Sprawiedliwości Unii Europejskiej stwierdził, w ramach procedury przewidzianej w art. 258 Traktatu o funkcjonowaniu Unii Europejskiej, że Rzeczpospolita Polska uchybiła zobowiązaniom, które ciążą na niej na mocy Traktatów, dyrektywy 2014/24/UE, dyrektywy 2014/25/UE i dyrektywy 2009/81/WE, z uwagi na to, że zamawiający udzielił zamówienia z naruszeniem prawa Unii Europejskiej. </w:t>
      </w:r>
    </w:p>
    <w:p w:rsidR="00800562" w:rsidRPr="00CE4E0F" w:rsidRDefault="00800562" w:rsidP="00800562">
      <w:pPr>
        <w:numPr>
          <w:ilvl w:val="0"/>
          <w:numId w:val="4"/>
        </w:numPr>
        <w:contextualSpacing/>
        <w:jc w:val="both"/>
        <w:rPr>
          <w:rFonts w:ascii="Arial" w:hAnsi="Arial" w:cs="Arial"/>
        </w:rPr>
      </w:pPr>
      <w:r w:rsidRPr="00CE4E0F">
        <w:rPr>
          <w:rFonts w:ascii="Arial" w:hAnsi="Arial" w:cs="Arial"/>
        </w:rPr>
        <w:t>Każda ze Stron może odstąpić od Umowy w przypadkach ustawowego prawa odstąpienia wynikających z przepisów Kodeksu cywilnego.</w:t>
      </w:r>
    </w:p>
    <w:p w:rsidR="00800562" w:rsidRPr="00CE4E0F" w:rsidRDefault="00800562" w:rsidP="00800562">
      <w:pPr>
        <w:numPr>
          <w:ilvl w:val="0"/>
          <w:numId w:val="4"/>
        </w:numPr>
        <w:contextualSpacing/>
        <w:jc w:val="both"/>
        <w:rPr>
          <w:rFonts w:ascii="Arial" w:hAnsi="Arial" w:cs="Arial"/>
        </w:rPr>
      </w:pPr>
      <w:r w:rsidRPr="00CE4E0F">
        <w:rPr>
          <w:rFonts w:ascii="Arial" w:hAnsi="Arial" w:cs="Arial"/>
        </w:rPr>
        <w:t>Zamawiającemu przysługuje prawo odstąpienia od Umowy w przypadku istotnie nienależytego jej wykonywania przez Wykonawcę, po uprzednim pisemnym wezwaniu do zaprzestania naruszeń lub wykonania określonych działań pod rygorem odstąpienia od Umowy i wyznaczeniu dodatkowego, odpowiedniego terminu na usunięcie naruszeń lub podjęcie określonych działań.</w:t>
      </w:r>
    </w:p>
    <w:p w:rsidR="00800562" w:rsidRPr="00897139" w:rsidRDefault="00800562" w:rsidP="00800562">
      <w:pPr>
        <w:widowControl w:val="0"/>
        <w:numPr>
          <w:ilvl w:val="0"/>
          <w:numId w:val="4"/>
        </w:numPr>
        <w:contextualSpacing/>
        <w:jc w:val="both"/>
        <w:rPr>
          <w:rFonts w:ascii="Arial" w:hAnsi="Arial" w:cs="Arial"/>
          <w:b/>
          <w:bCs/>
          <w:highlight w:val="yellow"/>
        </w:rPr>
      </w:pPr>
      <w:r w:rsidRPr="00897139">
        <w:rPr>
          <w:rFonts w:ascii="Arial" w:hAnsi="Arial" w:cs="Arial"/>
          <w:b/>
          <w:highlight w:val="yellow"/>
        </w:rPr>
        <w:t>Oświadczenie o odstąpieniu od Umowy powinno być złożone drugiej Stronie na piśmie, pod rygorem nieważności, z podaniem uzasadnienia, w terminie 3</w:t>
      </w:r>
      <w:r w:rsidR="009C600D" w:rsidRPr="00897139">
        <w:rPr>
          <w:rFonts w:ascii="Arial" w:hAnsi="Arial" w:cs="Arial"/>
          <w:b/>
          <w:highlight w:val="yellow"/>
        </w:rPr>
        <w:t>0</w:t>
      </w:r>
      <w:r w:rsidRPr="00897139">
        <w:rPr>
          <w:rFonts w:ascii="Arial" w:hAnsi="Arial" w:cs="Arial"/>
          <w:b/>
          <w:highlight w:val="yellow"/>
        </w:rPr>
        <w:t xml:space="preserve"> </w:t>
      </w:r>
      <w:r w:rsidR="009C600D" w:rsidRPr="00897139">
        <w:rPr>
          <w:rFonts w:ascii="Arial" w:hAnsi="Arial" w:cs="Arial"/>
          <w:b/>
          <w:highlight w:val="yellow"/>
        </w:rPr>
        <w:t>dni</w:t>
      </w:r>
      <w:r w:rsidRPr="00897139">
        <w:rPr>
          <w:rFonts w:ascii="Arial" w:hAnsi="Arial" w:cs="Arial"/>
          <w:b/>
          <w:highlight w:val="yellow"/>
        </w:rPr>
        <w:t xml:space="preserve"> od zaistnienia podstawy do odstąpienia od Umowy. </w:t>
      </w:r>
    </w:p>
    <w:p w:rsidR="00800562" w:rsidRPr="00CE4E0F" w:rsidRDefault="00800562" w:rsidP="00800562">
      <w:pPr>
        <w:widowControl w:val="0"/>
        <w:jc w:val="center"/>
        <w:rPr>
          <w:rFonts w:ascii="Arial" w:hAnsi="Arial" w:cs="Arial"/>
          <w:color w:val="000000"/>
          <w:lang w:eastAsia="zh-CN"/>
        </w:rPr>
      </w:pPr>
    </w:p>
    <w:p w:rsidR="00800562" w:rsidRPr="00CE4E0F" w:rsidRDefault="00800562" w:rsidP="00800562">
      <w:pPr>
        <w:tabs>
          <w:tab w:val="left" w:pos="849"/>
        </w:tabs>
        <w:jc w:val="center"/>
        <w:rPr>
          <w:rFonts w:ascii="Arial" w:hAnsi="Arial" w:cs="Arial"/>
        </w:rPr>
      </w:pPr>
      <w:r w:rsidRPr="00CE4E0F">
        <w:rPr>
          <w:rFonts w:ascii="Arial" w:hAnsi="Arial" w:cs="Arial"/>
        </w:rPr>
        <w:t>§ 8</w:t>
      </w:r>
    </w:p>
    <w:p w:rsidR="00800562" w:rsidRPr="00CE4E0F" w:rsidRDefault="00800562" w:rsidP="00800562">
      <w:pPr>
        <w:tabs>
          <w:tab w:val="left" w:pos="849"/>
        </w:tabs>
        <w:jc w:val="center"/>
        <w:rPr>
          <w:rFonts w:ascii="Arial" w:hAnsi="Arial" w:cs="Arial"/>
          <w:shd w:val="clear" w:color="auto" w:fill="00CCFF"/>
        </w:rPr>
      </w:pPr>
      <w:r w:rsidRPr="00CE4E0F">
        <w:rPr>
          <w:rFonts w:ascii="Arial" w:hAnsi="Arial" w:cs="Arial"/>
        </w:rPr>
        <w:t>Zmiany postanowień umowy</w:t>
      </w:r>
    </w:p>
    <w:p w:rsidR="00800562" w:rsidRPr="00CE4E0F" w:rsidRDefault="00800562" w:rsidP="00800562">
      <w:pPr>
        <w:numPr>
          <w:ilvl w:val="0"/>
          <w:numId w:val="19"/>
        </w:numPr>
        <w:suppressAutoHyphens/>
        <w:contextualSpacing/>
        <w:jc w:val="both"/>
        <w:rPr>
          <w:rFonts w:ascii="Arial" w:hAnsi="Arial" w:cs="Arial"/>
          <w:lang w:eastAsia="ar-SA"/>
        </w:rPr>
      </w:pPr>
      <w:r w:rsidRPr="00CE4E0F">
        <w:rPr>
          <w:rFonts w:ascii="Arial" w:hAnsi="Arial" w:cs="Arial"/>
          <w:lang w:eastAsia="ar-SA"/>
        </w:rPr>
        <w:t>Zamawiający dopuszcza możliwość wprowadzenia zmian w umowie, w przypadku zaistnienia okoliczności, niemożliwych do przewidzenia w chwili zawarcia umowy:</w:t>
      </w:r>
    </w:p>
    <w:p w:rsidR="00800562" w:rsidRPr="00CE4E0F" w:rsidRDefault="00800562" w:rsidP="00800562">
      <w:pPr>
        <w:numPr>
          <w:ilvl w:val="0"/>
          <w:numId w:val="20"/>
        </w:numPr>
        <w:suppressAutoHyphens/>
        <w:contextualSpacing/>
        <w:jc w:val="both"/>
        <w:rPr>
          <w:rFonts w:ascii="Arial" w:hAnsi="Arial" w:cs="Arial"/>
          <w:lang w:eastAsia="ar-SA"/>
        </w:rPr>
      </w:pPr>
      <w:r w:rsidRPr="00CE4E0F">
        <w:rPr>
          <w:rFonts w:ascii="Arial" w:hAnsi="Arial" w:cs="Arial"/>
          <w:lang w:eastAsia="ar-SA"/>
        </w:rPr>
        <w:t>Dopuszczalna jest zmiana terminu w przypadku:</w:t>
      </w:r>
    </w:p>
    <w:p w:rsidR="00800562" w:rsidRPr="00CE4E0F" w:rsidRDefault="00800562" w:rsidP="00800562">
      <w:pPr>
        <w:numPr>
          <w:ilvl w:val="0"/>
          <w:numId w:val="22"/>
        </w:numPr>
        <w:suppressAutoHyphens/>
        <w:autoSpaceDE w:val="0"/>
        <w:autoSpaceDN w:val="0"/>
        <w:adjustRightInd w:val="0"/>
        <w:contextualSpacing/>
        <w:jc w:val="both"/>
        <w:rPr>
          <w:rFonts w:ascii="Arial" w:hAnsi="Arial" w:cs="Arial"/>
          <w:lang w:eastAsia="ar-SA"/>
        </w:rPr>
      </w:pPr>
      <w:r w:rsidRPr="00CE4E0F">
        <w:rPr>
          <w:rFonts w:ascii="Arial" w:hAnsi="Arial" w:cs="Arial"/>
          <w:lang w:eastAsia="ar-SA"/>
        </w:rPr>
        <w:t>opóźnienia organów administracji publicznej w wydaniu decyzji administracyjnych, uzgodnień, ekspertyz lub innych aktów administracyjnych niezbędnych do wykonania przedmiotu Umowy, pomimo spełnienia przez Wykonawcę warunków ich uzyskania, w tym przede wszystkim złożenia przez Wykonawcę prawidłowego i kompletnego wniosku o ich wydanie;</w:t>
      </w:r>
    </w:p>
    <w:p w:rsidR="00800562" w:rsidRPr="00CE4E0F" w:rsidRDefault="00800562" w:rsidP="00800562">
      <w:pPr>
        <w:numPr>
          <w:ilvl w:val="0"/>
          <w:numId w:val="22"/>
        </w:numPr>
        <w:suppressAutoHyphens/>
        <w:autoSpaceDE w:val="0"/>
        <w:autoSpaceDN w:val="0"/>
        <w:adjustRightInd w:val="0"/>
        <w:contextualSpacing/>
        <w:jc w:val="both"/>
        <w:rPr>
          <w:rFonts w:ascii="Arial" w:hAnsi="Arial" w:cs="Arial"/>
          <w:lang w:eastAsia="ar-SA"/>
        </w:rPr>
      </w:pPr>
      <w:r w:rsidRPr="00CE4E0F">
        <w:rPr>
          <w:rFonts w:ascii="Arial" w:hAnsi="Arial" w:cs="Arial"/>
          <w:lang w:eastAsia="ar-SA"/>
        </w:rPr>
        <w:t>opóźnienia Zamawiającego w wykonaniu jego zobowiązań wynikających z Umowy lub przepisów powszechnie obowiązującego prawa, co uniemożliwia terminowe wykonanie Umowy przez Wykonawcę;</w:t>
      </w:r>
    </w:p>
    <w:p w:rsidR="00800562" w:rsidRPr="00CE4E0F" w:rsidRDefault="00800562" w:rsidP="00800562">
      <w:pPr>
        <w:numPr>
          <w:ilvl w:val="0"/>
          <w:numId w:val="22"/>
        </w:numPr>
        <w:suppressAutoHyphens/>
        <w:autoSpaceDE w:val="0"/>
        <w:autoSpaceDN w:val="0"/>
        <w:adjustRightInd w:val="0"/>
        <w:contextualSpacing/>
        <w:jc w:val="both"/>
        <w:rPr>
          <w:rFonts w:ascii="Arial" w:hAnsi="Arial" w:cs="Arial"/>
          <w:lang w:eastAsia="ar-SA"/>
        </w:rPr>
      </w:pPr>
      <w:r w:rsidRPr="00CE4E0F">
        <w:rPr>
          <w:rFonts w:ascii="Arial" w:hAnsi="Arial" w:cs="Arial"/>
          <w:lang w:eastAsia="ar-SA"/>
        </w:rPr>
        <w:lastRenderedPageBreak/>
        <w:t>opóźnienia organów administracji publicznej w wydaniu decyzji administracyjnych, uzgodnień lub innych aktów administracyjnych, których wydanie jest niezbędne dla dalszego wykonywania robót przez Wykonawcę, a opóźnienie organów nie wynika z przyczyn leżących po stronie Wykonawcy;</w:t>
      </w:r>
    </w:p>
    <w:p w:rsidR="00800562" w:rsidRPr="00CE4E0F" w:rsidRDefault="00800562" w:rsidP="00800562">
      <w:pPr>
        <w:numPr>
          <w:ilvl w:val="0"/>
          <w:numId w:val="22"/>
        </w:numPr>
        <w:suppressAutoHyphens/>
        <w:autoSpaceDE w:val="0"/>
        <w:autoSpaceDN w:val="0"/>
        <w:adjustRightInd w:val="0"/>
        <w:contextualSpacing/>
        <w:jc w:val="both"/>
        <w:rPr>
          <w:rFonts w:ascii="Arial" w:hAnsi="Arial" w:cs="Arial"/>
          <w:lang w:eastAsia="ar-SA"/>
        </w:rPr>
      </w:pPr>
      <w:r w:rsidRPr="00CE4E0F">
        <w:rPr>
          <w:rFonts w:ascii="Arial" w:hAnsi="Arial" w:cs="Arial"/>
          <w:lang w:eastAsia="ar-SA"/>
        </w:rPr>
        <w:t>wstrzymania wykonania Umowy przez Zamawiającego z przyczyn nieleżących po stronie Wykonawcy, o ile takie działanie powoduje, że nie jest możliwe wykonanie Umowy w dotychczas ustalonym terminie;</w:t>
      </w:r>
    </w:p>
    <w:p w:rsidR="00800562" w:rsidRPr="00CE4E0F" w:rsidRDefault="00800562" w:rsidP="00800562">
      <w:pPr>
        <w:numPr>
          <w:ilvl w:val="0"/>
          <w:numId w:val="22"/>
        </w:numPr>
        <w:suppressAutoHyphens/>
        <w:autoSpaceDE w:val="0"/>
        <w:autoSpaceDN w:val="0"/>
        <w:adjustRightInd w:val="0"/>
        <w:contextualSpacing/>
        <w:jc w:val="both"/>
        <w:rPr>
          <w:rFonts w:ascii="Arial" w:hAnsi="Arial" w:cs="Arial"/>
          <w:lang w:eastAsia="ar-SA"/>
        </w:rPr>
      </w:pPr>
      <w:r w:rsidRPr="00CE4E0F">
        <w:rPr>
          <w:rFonts w:ascii="Arial" w:hAnsi="Arial" w:cs="Arial"/>
        </w:rPr>
        <w:t>wystąpienia awarii na terenie budowy, za którą odpowiedzialności nie ponosi Wykonawca, skutkującej koniecznością wstrzymania wykonania robót budowlanych przez Wykonawcę;</w:t>
      </w:r>
    </w:p>
    <w:p w:rsidR="00800562" w:rsidRPr="00CE4E0F" w:rsidRDefault="00800562" w:rsidP="00800562">
      <w:pPr>
        <w:numPr>
          <w:ilvl w:val="0"/>
          <w:numId w:val="22"/>
        </w:numPr>
        <w:suppressAutoHyphens/>
        <w:autoSpaceDE w:val="0"/>
        <w:autoSpaceDN w:val="0"/>
        <w:adjustRightInd w:val="0"/>
        <w:contextualSpacing/>
        <w:jc w:val="both"/>
        <w:rPr>
          <w:rFonts w:ascii="Arial" w:hAnsi="Arial" w:cs="Arial"/>
          <w:lang w:eastAsia="ar-SA"/>
        </w:rPr>
      </w:pPr>
      <w:r w:rsidRPr="00CE4E0F">
        <w:rPr>
          <w:rFonts w:ascii="Arial" w:hAnsi="Arial" w:cs="Arial"/>
        </w:rPr>
        <w:t>zmiany po upływie składania ofert powszechnie obowiązujących przepisów prawa, które miały wpływ na możliwość wykonania Umowy w terminie w niej ustalonym;</w:t>
      </w:r>
    </w:p>
    <w:p w:rsidR="00800562" w:rsidRPr="00CE4E0F" w:rsidRDefault="00800562" w:rsidP="00800562">
      <w:pPr>
        <w:numPr>
          <w:ilvl w:val="0"/>
          <w:numId w:val="22"/>
        </w:numPr>
        <w:suppressAutoHyphens/>
        <w:autoSpaceDE w:val="0"/>
        <w:autoSpaceDN w:val="0"/>
        <w:adjustRightInd w:val="0"/>
        <w:contextualSpacing/>
        <w:jc w:val="both"/>
        <w:rPr>
          <w:rFonts w:ascii="Arial" w:hAnsi="Arial" w:cs="Arial"/>
          <w:lang w:eastAsia="ar-SA"/>
        </w:rPr>
      </w:pPr>
      <w:r w:rsidRPr="00CE4E0F">
        <w:rPr>
          <w:rFonts w:ascii="Arial" w:hAnsi="Arial" w:cs="Arial"/>
        </w:rPr>
        <w:t>wystąpienia warunków siły wyższej, które uniemożliwiły wykonanie Umowy w dotychczas ustalonym terminie.</w:t>
      </w:r>
    </w:p>
    <w:p w:rsidR="00800562" w:rsidRPr="00CE4E0F" w:rsidRDefault="00800562" w:rsidP="00800562">
      <w:pPr>
        <w:numPr>
          <w:ilvl w:val="0"/>
          <w:numId w:val="20"/>
        </w:numPr>
        <w:suppressAutoHyphens/>
        <w:contextualSpacing/>
        <w:jc w:val="both"/>
        <w:rPr>
          <w:rFonts w:ascii="Arial" w:hAnsi="Arial" w:cs="Arial"/>
          <w:lang w:eastAsia="ar-SA"/>
        </w:rPr>
      </w:pPr>
      <w:r w:rsidRPr="00CE4E0F">
        <w:rPr>
          <w:rFonts w:ascii="Arial" w:hAnsi="Arial" w:cs="Arial"/>
          <w:lang w:eastAsia="ar-SA"/>
        </w:rPr>
        <w:t xml:space="preserve">Dopuszczalna jest zmiana przedmiotu umowy </w:t>
      </w:r>
      <w:r w:rsidRPr="00CE4E0F">
        <w:rPr>
          <w:rFonts w:ascii="Arial" w:eastAsia="Calibri-Bold" w:hAnsi="Arial" w:cs="Arial"/>
          <w:lang w:eastAsia="ar-SA"/>
        </w:rPr>
        <w:t xml:space="preserve">polegająca na zastąpieniu Urządzenia wymienionego w </w:t>
      </w:r>
      <w:r w:rsidRPr="00CE4E0F">
        <w:rPr>
          <w:rFonts w:ascii="Arial" w:hAnsi="Arial" w:cs="Arial"/>
          <w:lang w:eastAsia="ar-SA"/>
        </w:rPr>
        <w:t>§ 1</w:t>
      </w:r>
      <w:r w:rsidRPr="00CE4E0F">
        <w:rPr>
          <w:rFonts w:ascii="Arial" w:eastAsia="Calibri-Bold" w:hAnsi="Arial" w:cs="Arial"/>
          <w:lang w:eastAsia="ar-SA"/>
        </w:rPr>
        <w:t xml:space="preserve"> do Umowy innym urządzeniem, pod warunkiem zachowania minimalnych parametrów i pierwotnego przeznaczenia zastępowanego Urządzenia, w przypadku:</w:t>
      </w:r>
    </w:p>
    <w:p w:rsidR="00800562" w:rsidRPr="00CE4E0F" w:rsidRDefault="00800562" w:rsidP="00800562">
      <w:pPr>
        <w:numPr>
          <w:ilvl w:val="0"/>
          <w:numId w:val="23"/>
        </w:numPr>
        <w:suppressAutoHyphens/>
        <w:autoSpaceDE w:val="0"/>
        <w:autoSpaceDN w:val="0"/>
        <w:adjustRightInd w:val="0"/>
        <w:contextualSpacing/>
        <w:jc w:val="both"/>
        <w:rPr>
          <w:rFonts w:ascii="Arial" w:eastAsia="Calibri-Bold" w:hAnsi="Arial" w:cs="Arial"/>
          <w:lang w:eastAsia="ar-SA"/>
        </w:rPr>
      </w:pPr>
      <w:r w:rsidRPr="00CE4E0F">
        <w:rPr>
          <w:rFonts w:ascii="Arial" w:eastAsia="Calibri-Bold" w:hAnsi="Arial" w:cs="Arial"/>
          <w:lang w:eastAsia="ar-SA"/>
        </w:rPr>
        <w:t>gdy w wyniku rozwoju technicznego lub technologicznego możliwe będzie dostarczenie przedmiotu zamówienia uwzględniającego najbardziej aktualne i adekwatne rozwiązania techniczne lub technologiczne;</w:t>
      </w:r>
    </w:p>
    <w:p w:rsidR="00800562" w:rsidRPr="00CE4E0F" w:rsidRDefault="00800562" w:rsidP="00800562">
      <w:pPr>
        <w:numPr>
          <w:ilvl w:val="0"/>
          <w:numId w:val="23"/>
        </w:numPr>
        <w:suppressAutoHyphens/>
        <w:autoSpaceDE w:val="0"/>
        <w:autoSpaceDN w:val="0"/>
        <w:adjustRightInd w:val="0"/>
        <w:contextualSpacing/>
        <w:jc w:val="both"/>
        <w:rPr>
          <w:rFonts w:ascii="Arial" w:eastAsia="Calibri-Bold" w:hAnsi="Arial" w:cs="Arial"/>
          <w:lang w:eastAsia="ar-SA"/>
        </w:rPr>
      </w:pPr>
      <w:r w:rsidRPr="00CE4E0F">
        <w:rPr>
          <w:rFonts w:ascii="Arial" w:eastAsia="Calibri-Bold" w:hAnsi="Arial" w:cs="Arial"/>
          <w:lang w:eastAsia="ar-SA"/>
        </w:rPr>
        <w:t xml:space="preserve">gdy z powodu zmiany obowiązujących przepisów prawa konieczne okaże się zastąpienie Urządzenia wymienionego </w:t>
      </w:r>
      <w:r w:rsidRPr="00CE4E0F">
        <w:rPr>
          <w:rFonts w:ascii="Arial" w:hAnsi="Arial" w:cs="Arial"/>
          <w:lang w:eastAsia="ar-SA"/>
        </w:rPr>
        <w:t>§ 1</w:t>
      </w:r>
      <w:r w:rsidRPr="00CE4E0F">
        <w:rPr>
          <w:rFonts w:ascii="Arial" w:eastAsia="Calibri-Bold" w:hAnsi="Arial" w:cs="Arial"/>
          <w:lang w:eastAsia="ar-SA"/>
        </w:rPr>
        <w:t xml:space="preserve"> innym urządzeniem,</w:t>
      </w:r>
    </w:p>
    <w:p w:rsidR="00800562" w:rsidRPr="00CE4E0F" w:rsidRDefault="00800562" w:rsidP="00800562">
      <w:pPr>
        <w:numPr>
          <w:ilvl w:val="0"/>
          <w:numId w:val="23"/>
        </w:numPr>
        <w:suppressAutoHyphens/>
        <w:autoSpaceDE w:val="0"/>
        <w:autoSpaceDN w:val="0"/>
        <w:adjustRightInd w:val="0"/>
        <w:contextualSpacing/>
        <w:jc w:val="both"/>
        <w:rPr>
          <w:rFonts w:ascii="Arial" w:eastAsia="Calibri-Bold" w:hAnsi="Arial" w:cs="Arial"/>
          <w:lang w:eastAsia="ar-SA"/>
        </w:rPr>
      </w:pPr>
      <w:r w:rsidRPr="00CE4E0F">
        <w:rPr>
          <w:rFonts w:ascii="Arial" w:eastAsia="Calibri-Bold" w:hAnsi="Arial" w:cs="Arial"/>
          <w:lang w:eastAsia="ar-SA"/>
        </w:rPr>
        <w:t xml:space="preserve">zaprzestania produkcji Urządzenia wymienionego w </w:t>
      </w:r>
      <w:r w:rsidRPr="00CE4E0F">
        <w:rPr>
          <w:rFonts w:ascii="Arial" w:hAnsi="Arial" w:cs="Arial"/>
          <w:lang w:eastAsia="ar-SA"/>
        </w:rPr>
        <w:t>§ 1</w:t>
      </w:r>
      <w:r w:rsidRPr="00CE4E0F">
        <w:rPr>
          <w:rFonts w:ascii="Arial" w:eastAsia="Calibri-Bold" w:hAnsi="Arial" w:cs="Arial"/>
          <w:lang w:eastAsia="ar-SA"/>
        </w:rPr>
        <w:t xml:space="preserve"> przez jego producenta,</w:t>
      </w:r>
    </w:p>
    <w:p w:rsidR="00800562" w:rsidRPr="00CE4E0F" w:rsidRDefault="00800562" w:rsidP="00800562">
      <w:pPr>
        <w:numPr>
          <w:ilvl w:val="0"/>
          <w:numId w:val="19"/>
        </w:numPr>
        <w:suppressAutoHyphens/>
        <w:contextualSpacing/>
        <w:jc w:val="both"/>
        <w:rPr>
          <w:rFonts w:ascii="Arial" w:hAnsi="Arial" w:cs="Arial"/>
          <w:lang w:eastAsia="ar-SA"/>
        </w:rPr>
      </w:pPr>
      <w:r w:rsidRPr="00CE4E0F">
        <w:rPr>
          <w:rFonts w:ascii="Arial" w:hAnsi="Arial" w:cs="Arial"/>
          <w:lang w:eastAsia="ar-SA"/>
        </w:rPr>
        <w:t>Zmiana wynagrodzenia może nastąpić, w przypadku:</w:t>
      </w:r>
    </w:p>
    <w:p w:rsidR="00800562" w:rsidRPr="00CE4E0F" w:rsidRDefault="00800562" w:rsidP="00800562">
      <w:pPr>
        <w:numPr>
          <w:ilvl w:val="0"/>
          <w:numId w:val="21"/>
        </w:numPr>
        <w:suppressAutoHyphens/>
        <w:contextualSpacing/>
        <w:jc w:val="both"/>
        <w:rPr>
          <w:rFonts w:ascii="Arial" w:hAnsi="Arial" w:cs="Arial"/>
          <w:lang w:eastAsia="ar-SA"/>
        </w:rPr>
      </w:pPr>
      <w:r w:rsidRPr="00CE4E0F">
        <w:rPr>
          <w:rFonts w:ascii="Arial" w:hAnsi="Arial" w:cs="Arial"/>
          <w:lang w:eastAsia="ar-SA"/>
        </w:rPr>
        <w:t>urzędowej zmiany stawki podatku VAT na dostarczone urządzenie,</w:t>
      </w:r>
    </w:p>
    <w:p w:rsidR="00800562" w:rsidRPr="00CE4E0F" w:rsidRDefault="00800562" w:rsidP="00800562">
      <w:pPr>
        <w:numPr>
          <w:ilvl w:val="0"/>
          <w:numId w:val="21"/>
        </w:numPr>
        <w:suppressAutoHyphens/>
        <w:contextualSpacing/>
        <w:jc w:val="both"/>
        <w:rPr>
          <w:rFonts w:ascii="Arial" w:hAnsi="Arial" w:cs="Arial"/>
          <w:lang w:eastAsia="ar-SA"/>
        </w:rPr>
      </w:pPr>
      <w:r w:rsidRPr="00CE4E0F">
        <w:rPr>
          <w:rFonts w:ascii="Arial" w:hAnsi="Arial" w:cs="Arial"/>
          <w:lang w:eastAsia="ar-SA"/>
        </w:rPr>
        <w:t>spełnienia się innych okoliczności uprawniających do zmiany Umowy, o których mowa w ust. 1 i jeżeli mają one wpływ na wysokość wynagrodzenia. W takim wypadku zmiana wynagrodzenia jest dopuszczalna w zakresie, w jakim zmiany te mają wpływ na wysokość wynagrodzenia Wykonawcy.</w:t>
      </w:r>
    </w:p>
    <w:p w:rsidR="00800562" w:rsidRPr="00CE4E0F" w:rsidRDefault="00800562" w:rsidP="00800562">
      <w:pPr>
        <w:widowControl w:val="0"/>
        <w:jc w:val="center"/>
        <w:rPr>
          <w:rFonts w:ascii="Arial" w:hAnsi="Arial" w:cs="Arial"/>
          <w:color w:val="000000"/>
          <w:lang w:eastAsia="zh-CN"/>
        </w:rPr>
      </w:pPr>
    </w:p>
    <w:p w:rsidR="00800562" w:rsidRPr="00CE4E0F" w:rsidRDefault="00800562" w:rsidP="00800562">
      <w:pPr>
        <w:widowControl w:val="0"/>
        <w:jc w:val="center"/>
        <w:rPr>
          <w:rFonts w:ascii="Arial" w:hAnsi="Arial" w:cs="Arial"/>
          <w:color w:val="000000"/>
          <w:lang w:eastAsia="zh-CN"/>
        </w:rPr>
      </w:pPr>
      <w:r w:rsidRPr="00CE4E0F">
        <w:rPr>
          <w:rFonts w:ascii="Arial" w:hAnsi="Arial" w:cs="Arial"/>
          <w:color w:val="000000"/>
          <w:lang w:eastAsia="zh-CN"/>
        </w:rPr>
        <w:t>§ 9</w:t>
      </w:r>
    </w:p>
    <w:p w:rsidR="00800562" w:rsidRPr="00CE4E0F" w:rsidRDefault="00800562" w:rsidP="00800562">
      <w:pPr>
        <w:numPr>
          <w:ilvl w:val="0"/>
          <w:numId w:val="18"/>
        </w:numPr>
        <w:suppressAutoHyphens/>
        <w:jc w:val="both"/>
        <w:rPr>
          <w:rFonts w:ascii="Arial" w:hAnsi="Arial" w:cs="Arial"/>
          <w:lang w:eastAsia="zh-CN"/>
        </w:rPr>
      </w:pPr>
      <w:r w:rsidRPr="00CE4E0F">
        <w:rPr>
          <w:rFonts w:ascii="Arial" w:hAnsi="Arial" w:cs="Arial"/>
          <w:lang w:eastAsia="zh-CN"/>
        </w:rPr>
        <w:t>Wykonawca wraz ze sprzętem dostarczy:</w:t>
      </w:r>
    </w:p>
    <w:p w:rsidR="00800562" w:rsidRDefault="00800562" w:rsidP="00800562">
      <w:pPr>
        <w:numPr>
          <w:ilvl w:val="0"/>
          <w:numId w:val="5"/>
        </w:numPr>
        <w:suppressAutoHyphens/>
        <w:jc w:val="both"/>
        <w:rPr>
          <w:rFonts w:ascii="Arial" w:hAnsi="Arial" w:cs="Arial"/>
          <w:lang w:eastAsia="zh-CN"/>
        </w:rPr>
      </w:pPr>
      <w:r w:rsidRPr="00CE4E0F">
        <w:rPr>
          <w:rFonts w:ascii="Arial" w:hAnsi="Arial" w:cs="Arial"/>
          <w:lang w:eastAsia="zh-CN"/>
        </w:rPr>
        <w:t>Wymagane prawem dokumenty właściwe dla przedmiotu zamówienia w celu jego uruchomienia i eksploatacji.</w:t>
      </w:r>
    </w:p>
    <w:p w:rsidR="00800562" w:rsidRPr="00CE4E0F" w:rsidRDefault="00800562" w:rsidP="00800562">
      <w:pPr>
        <w:numPr>
          <w:ilvl w:val="0"/>
          <w:numId w:val="5"/>
        </w:numPr>
        <w:jc w:val="both"/>
        <w:rPr>
          <w:rFonts w:ascii="Arial" w:eastAsia="Arial" w:hAnsi="Arial" w:cs="Arial"/>
          <w:color w:val="000000"/>
        </w:rPr>
      </w:pPr>
      <w:r w:rsidRPr="00CE4E0F">
        <w:rPr>
          <w:rFonts w:ascii="Arial" w:eastAsia="Arial" w:hAnsi="Arial" w:cs="Arial"/>
          <w:color w:val="000000"/>
        </w:rPr>
        <w:t>Instrukcje obsługi i konserwacji dostarczonego sprzętu, zawierające zasady BHP</w:t>
      </w:r>
      <w:r>
        <w:rPr>
          <w:rFonts w:ascii="Arial" w:eastAsia="Arial" w:hAnsi="Arial" w:cs="Arial"/>
          <w:color w:val="000000"/>
        </w:rPr>
        <w:t>, sporządzone w języku polskim.</w:t>
      </w:r>
    </w:p>
    <w:p w:rsidR="00800562" w:rsidRPr="00CE4E0F" w:rsidRDefault="00800562" w:rsidP="00800562">
      <w:pPr>
        <w:numPr>
          <w:ilvl w:val="0"/>
          <w:numId w:val="5"/>
        </w:numPr>
        <w:suppressAutoHyphens/>
        <w:jc w:val="both"/>
        <w:rPr>
          <w:rFonts w:ascii="Arial" w:hAnsi="Arial" w:cs="Arial"/>
          <w:lang w:eastAsia="zh-CN"/>
        </w:rPr>
      </w:pPr>
      <w:r w:rsidRPr="00CE4E0F">
        <w:rPr>
          <w:rFonts w:ascii="Arial" w:hAnsi="Arial" w:cs="Arial"/>
          <w:lang w:eastAsia="zh-CN"/>
        </w:rPr>
        <w:t>Wypełniony pa</w:t>
      </w:r>
      <w:r>
        <w:rPr>
          <w:rFonts w:ascii="Arial" w:hAnsi="Arial" w:cs="Arial"/>
          <w:lang w:eastAsia="zh-CN"/>
        </w:rPr>
        <w:t>szport techniczny</w:t>
      </w:r>
      <w:r w:rsidRPr="00CE4E0F">
        <w:rPr>
          <w:rFonts w:ascii="Arial" w:hAnsi="Arial" w:cs="Arial"/>
          <w:lang w:eastAsia="zh-CN"/>
        </w:rPr>
        <w:t>.</w:t>
      </w:r>
    </w:p>
    <w:p w:rsidR="00800562" w:rsidRPr="00CE4E0F" w:rsidRDefault="00800562" w:rsidP="00800562">
      <w:pPr>
        <w:numPr>
          <w:ilvl w:val="0"/>
          <w:numId w:val="5"/>
        </w:numPr>
        <w:suppressAutoHyphens/>
        <w:jc w:val="both"/>
        <w:rPr>
          <w:rFonts w:ascii="Arial" w:hAnsi="Arial" w:cs="Arial"/>
          <w:lang w:eastAsia="zh-CN"/>
        </w:rPr>
      </w:pPr>
      <w:r w:rsidRPr="00CE4E0F">
        <w:rPr>
          <w:rFonts w:ascii="Arial" w:hAnsi="Arial" w:cs="Arial"/>
          <w:lang w:eastAsia="zh-CN"/>
        </w:rPr>
        <w:t>Zbiorcze zestawienie dostarczonego sprzętu zawierające: nazwę, typ, producent, rok produkcji, numer fabryczny.</w:t>
      </w:r>
    </w:p>
    <w:p w:rsidR="00800562" w:rsidRPr="00CE4E0F" w:rsidRDefault="00800562" w:rsidP="00800562">
      <w:pPr>
        <w:numPr>
          <w:ilvl w:val="0"/>
          <w:numId w:val="6"/>
        </w:numPr>
        <w:suppressAutoHyphens/>
        <w:jc w:val="both"/>
        <w:rPr>
          <w:rFonts w:ascii="Arial" w:hAnsi="Arial" w:cs="Arial"/>
          <w:lang w:eastAsia="zh-CN"/>
        </w:rPr>
      </w:pPr>
      <w:r w:rsidRPr="00CE4E0F">
        <w:rPr>
          <w:rFonts w:ascii="Arial" w:hAnsi="Arial" w:cs="Arial"/>
          <w:lang w:eastAsia="zh-CN"/>
        </w:rPr>
        <w:t>Uruchomienie sprzętu oraz przeszkolenie personelu nastąpi protokolarnie w terminie uzgodnionym z Kupującym, przy czym okres gwarancji liczony będzie od dnia uruchomienia sprzętu i przeszkolenia personelu, zgodnie z protokołem odbioru</w:t>
      </w:r>
      <w:r>
        <w:rPr>
          <w:rFonts w:ascii="Arial" w:hAnsi="Arial" w:cs="Arial"/>
          <w:lang w:eastAsia="zh-CN"/>
        </w:rPr>
        <w:t>, który stanowi załącznik nr 3 do Umowy,</w:t>
      </w:r>
      <w:r w:rsidRPr="00CE4E0F">
        <w:rPr>
          <w:rFonts w:ascii="Arial" w:hAnsi="Arial" w:cs="Arial"/>
          <w:lang w:eastAsia="zh-CN"/>
        </w:rPr>
        <w:t xml:space="preserve"> zawierającym:</w:t>
      </w:r>
    </w:p>
    <w:p w:rsidR="00800562" w:rsidRPr="00CE4E0F" w:rsidRDefault="00800562" w:rsidP="00800562">
      <w:pPr>
        <w:numPr>
          <w:ilvl w:val="0"/>
          <w:numId w:val="7"/>
        </w:numPr>
        <w:suppressAutoHyphens/>
        <w:jc w:val="both"/>
        <w:rPr>
          <w:rFonts w:ascii="Arial" w:hAnsi="Arial" w:cs="Arial"/>
          <w:lang w:eastAsia="zh-CN"/>
        </w:rPr>
      </w:pPr>
      <w:r w:rsidRPr="00CE4E0F">
        <w:rPr>
          <w:rFonts w:ascii="Arial" w:hAnsi="Arial" w:cs="Arial"/>
          <w:lang w:eastAsia="zh-CN"/>
        </w:rPr>
        <w:t>Nazwę i typ sprzętu;</w:t>
      </w:r>
    </w:p>
    <w:p w:rsidR="00800562" w:rsidRPr="00CE4E0F" w:rsidRDefault="00800562" w:rsidP="00800562">
      <w:pPr>
        <w:numPr>
          <w:ilvl w:val="0"/>
          <w:numId w:val="7"/>
        </w:numPr>
        <w:suppressAutoHyphens/>
        <w:jc w:val="both"/>
        <w:rPr>
          <w:rFonts w:ascii="Arial" w:hAnsi="Arial" w:cs="Arial"/>
          <w:lang w:eastAsia="zh-CN"/>
        </w:rPr>
      </w:pPr>
      <w:r w:rsidRPr="00CE4E0F">
        <w:rPr>
          <w:rFonts w:ascii="Arial" w:hAnsi="Arial" w:cs="Arial"/>
          <w:lang w:eastAsia="zh-CN"/>
        </w:rPr>
        <w:t>Numer fabryczny sprzętu;</w:t>
      </w:r>
    </w:p>
    <w:p w:rsidR="00800562" w:rsidRPr="00CE4E0F" w:rsidRDefault="00800562" w:rsidP="00800562">
      <w:pPr>
        <w:numPr>
          <w:ilvl w:val="0"/>
          <w:numId w:val="7"/>
        </w:numPr>
        <w:suppressAutoHyphens/>
        <w:jc w:val="both"/>
        <w:rPr>
          <w:rFonts w:ascii="Arial" w:hAnsi="Arial" w:cs="Arial"/>
          <w:lang w:eastAsia="zh-CN"/>
        </w:rPr>
      </w:pPr>
      <w:r w:rsidRPr="00CE4E0F">
        <w:rPr>
          <w:rFonts w:ascii="Arial" w:hAnsi="Arial" w:cs="Arial"/>
          <w:lang w:eastAsia="zh-CN"/>
        </w:rPr>
        <w:t>Rok produkcji sprzętu;</w:t>
      </w:r>
    </w:p>
    <w:p w:rsidR="00800562" w:rsidRPr="00CE4E0F" w:rsidRDefault="00800562" w:rsidP="00800562">
      <w:pPr>
        <w:numPr>
          <w:ilvl w:val="0"/>
          <w:numId w:val="7"/>
        </w:numPr>
        <w:suppressAutoHyphens/>
        <w:jc w:val="both"/>
        <w:rPr>
          <w:rFonts w:ascii="Arial" w:hAnsi="Arial" w:cs="Arial"/>
          <w:lang w:eastAsia="zh-CN"/>
        </w:rPr>
      </w:pPr>
      <w:r w:rsidRPr="00CE4E0F">
        <w:rPr>
          <w:rFonts w:ascii="Arial" w:hAnsi="Arial" w:cs="Arial"/>
          <w:lang w:eastAsia="zh-CN"/>
        </w:rPr>
        <w:t>Producent;</w:t>
      </w:r>
    </w:p>
    <w:p w:rsidR="00800562" w:rsidRPr="00CE4E0F" w:rsidRDefault="00800562" w:rsidP="00800562">
      <w:pPr>
        <w:numPr>
          <w:ilvl w:val="0"/>
          <w:numId w:val="7"/>
        </w:numPr>
        <w:suppressAutoHyphens/>
        <w:jc w:val="both"/>
        <w:rPr>
          <w:rFonts w:ascii="Arial" w:hAnsi="Arial" w:cs="Arial"/>
          <w:lang w:eastAsia="zh-CN"/>
        </w:rPr>
      </w:pPr>
      <w:r w:rsidRPr="00CE4E0F">
        <w:rPr>
          <w:rFonts w:ascii="Arial" w:hAnsi="Arial" w:cs="Arial"/>
          <w:lang w:eastAsia="zh-CN"/>
        </w:rPr>
        <w:t>Data uruchomienia;</w:t>
      </w:r>
    </w:p>
    <w:p w:rsidR="00800562" w:rsidRPr="00CE4E0F" w:rsidRDefault="00800562" w:rsidP="00800562">
      <w:pPr>
        <w:numPr>
          <w:ilvl w:val="0"/>
          <w:numId w:val="7"/>
        </w:numPr>
        <w:suppressAutoHyphens/>
        <w:jc w:val="both"/>
        <w:rPr>
          <w:rFonts w:ascii="Arial" w:hAnsi="Arial" w:cs="Arial"/>
          <w:lang w:eastAsia="zh-CN"/>
        </w:rPr>
      </w:pPr>
      <w:r w:rsidRPr="00CE4E0F">
        <w:rPr>
          <w:rFonts w:ascii="Arial" w:hAnsi="Arial" w:cs="Arial"/>
          <w:lang w:eastAsia="zh-CN"/>
        </w:rPr>
        <w:t>Listę przeszkolonych pracowników;</w:t>
      </w:r>
    </w:p>
    <w:p w:rsidR="00800562" w:rsidRPr="00CE4E0F" w:rsidRDefault="00800562" w:rsidP="00800562">
      <w:pPr>
        <w:numPr>
          <w:ilvl w:val="0"/>
          <w:numId w:val="7"/>
        </w:numPr>
        <w:suppressAutoHyphens/>
        <w:jc w:val="both"/>
        <w:rPr>
          <w:rFonts w:ascii="Arial" w:hAnsi="Arial" w:cs="Arial"/>
          <w:lang w:eastAsia="zh-CN"/>
        </w:rPr>
      </w:pPr>
      <w:r w:rsidRPr="00CE4E0F">
        <w:rPr>
          <w:rFonts w:ascii="Arial" w:hAnsi="Arial" w:cs="Arial"/>
          <w:lang w:eastAsia="zh-CN"/>
        </w:rPr>
        <w:t>Odnotowanie przekazania instrukcji obsługi dla personelu obsługującego.</w:t>
      </w:r>
    </w:p>
    <w:p w:rsidR="00800562" w:rsidRPr="00CE4E0F" w:rsidRDefault="00800562" w:rsidP="00800562">
      <w:pPr>
        <w:numPr>
          <w:ilvl w:val="0"/>
          <w:numId w:val="7"/>
        </w:numPr>
        <w:suppressAutoHyphens/>
        <w:jc w:val="both"/>
        <w:rPr>
          <w:rFonts w:ascii="Arial" w:hAnsi="Arial" w:cs="Arial"/>
          <w:lang w:eastAsia="zh-CN"/>
        </w:rPr>
      </w:pPr>
      <w:r w:rsidRPr="00CE4E0F">
        <w:rPr>
          <w:rFonts w:ascii="Arial" w:hAnsi="Arial" w:cs="Arial"/>
          <w:lang w:eastAsia="zh-CN"/>
        </w:rPr>
        <w:t xml:space="preserve">Wykaz podmiotów upoważnionych przez wytwórcę lub autoryzowanego przedstawiciela do wykonywania okresowej konserwacji, okresowej lub doraźnej obsługi serwisowej, aktualizacji oprogramowania, okresowych lub doraźnych przeglądów, regulacji, kalibracji, </w:t>
      </w:r>
      <w:proofErr w:type="spellStart"/>
      <w:r w:rsidRPr="00CE4E0F">
        <w:rPr>
          <w:rFonts w:ascii="Arial" w:hAnsi="Arial" w:cs="Arial"/>
          <w:lang w:eastAsia="zh-CN"/>
        </w:rPr>
        <w:t>wzorcowań</w:t>
      </w:r>
      <w:proofErr w:type="spellEnd"/>
      <w:r w:rsidRPr="00CE4E0F">
        <w:rPr>
          <w:rFonts w:ascii="Arial" w:hAnsi="Arial" w:cs="Arial"/>
          <w:lang w:eastAsia="zh-CN"/>
        </w:rPr>
        <w:t xml:space="preserve">, sprawdzeń lub kontroli bezpieczeństwa, które zgodnie z instrukcją używania wyrobu nie mogą być wykonywane przez użytkownika (zgodnie z ustawą o wyrobach medycznych </w:t>
      </w:r>
      <w:r w:rsidRPr="00CE4E0F">
        <w:rPr>
          <w:rFonts w:ascii="Arial" w:hAnsi="Arial" w:cs="Arial"/>
        </w:rPr>
        <w:t>Dz.U.2017.211 t.j.)</w:t>
      </w:r>
    </w:p>
    <w:p w:rsidR="00800562" w:rsidRPr="00CE4E0F" w:rsidRDefault="00800562" w:rsidP="00800562">
      <w:pPr>
        <w:numPr>
          <w:ilvl w:val="0"/>
          <w:numId w:val="7"/>
        </w:numPr>
        <w:suppressAutoHyphens/>
        <w:jc w:val="both"/>
        <w:rPr>
          <w:rFonts w:ascii="Arial" w:hAnsi="Arial" w:cs="Arial"/>
          <w:lang w:eastAsia="zh-CN"/>
        </w:rPr>
      </w:pPr>
      <w:r w:rsidRPr="00CE4E0F">
        <w:rPr>
          <w:rFonts w:ascii="Arial" w:hAnsi="Arial" w:cs="Arial"/>
          <w:lang w:eastAsia="zh-CN"/>
        </w:rPr>
        <w:t xml:space="preserve">Wykaz dostawców specjalnych części zamiennych i materiałów, części zużywalnych lub materiałów eksploatacyjnych określonych przez wytwórcę wyrobu (zgodnie z ustawą o wyrobach medycznych </w:t>
      </w:r>
      <w:r w:rsidRPr="00CE4E0F">
        <w:rPr>
          <w:rFonts w:ascii="Arial" w:hAnsi="Arial" w:cs="Arial"/>
        </w:rPr>
        <w:t>Dz.U.2017.211 t.j.).</w:t>
      </w:r>
    </w:p>
    <w:p w:rsidR="00800562" w:rsidRPr="00CE4E0F" w:rsidRDefault="00800562" w:rsidP="00800562">
      <w:pPr>
        <w:pStyle w:val="Akapitzlist"/>
        <w:numPr>
          <w:ilvl w:val="0"/>
          <w:numId w:val="25"/>
        </w:numPr>
        <w:jc w:val="both"/>
        <w:rPr>
          <w:rFonts w:ascii="Arial" w:hAnsi="Arial" w:cs="Arial"/>
          <w:lang w:eastAsia="zh-CN"/>
        </w:rPr>
      </w:pPr>
      <w:r w:rsidRPr="00CE4E0F">
        <w:rPr>
          <w:rFonts w:ascii="Arial" w:hAnsi="Arial" w:cs="Arial"/>
          <w:lang w:eastAsia="zh-CN"/>
        </w:rPr>
        <w:t>Przed przystąpieniem do czynności odbiorowych Wykonawca dostarczy dokumentację powykonawczą modernizowanych pomieszczeń zawierająca:</w:t>
      </w:r>
    </w:p>
    <w:p w:rsidR="00800562" w:rsidRPr="00CE4E0F" w:rsidRDefault="00800562" w:rsidP="00800562">
      <w:pPr>
        <w:pStyle w:val="Akapitzlist"/>
        <w:ind w:left="360"/>
        <w:jc w:val="both"/>
        <w:rPr>
          <w:rFonts w:ascii="Arial" w:hAnsi="Arial" w:cs="Arial"/>
          <w:lang w:eastAsia="zh-CN"/>
        </w:rPr>
      </w:pPr>
      <w:r w:rsidRPr="00CE4E0F">
        <w:rPr>
          <w:rFonts w:ascii="Arial" w:hAnsi="Arial" w:cs="Arial"/>
          <w:lang w:eastAsia="zh-CN"/>
        </w:rPr>
        <w:t xml:space="preserve">a) </w:t>
      </w:r>
      <w:r w:rsidRPr="00CE4E0F">
        <w:rPr>
          <w:rFonts w:ascii="Arial" w:hAnsi="Arial" w:cs="Arial"/>
          <w:lang w:eastAsia="zh-CN"/>
        </w:rPr>
        <w:tab/>
        <w:t>projekt obliczeniowy osłon stałych,</w:t>
      </w:r>
    </w:p>
    <w:p w:rsidR="00800562" w:rsidRPr="00CE4E0F" w:rsidRDefault="00800562" w:rsidP="00800562">
      <w:pPr>
        <w:pStyle w:val="Akapitzlist"/>
        <w:ind w:left="360"/>
        <w:jc w:val="both"/>
        <w:rPr>
          <w:rFonts w:ascii="Arial" w:hAnsi="Arial" w:cs="Arial"/>
          <w:lang w:eastAsia="zh-CN"/>
        </w:rPr>
      </w:pPr>
      <w:r w:rsidRPr="00CE4E0F">
        <w:rPr>
          <w:rFonts w:ascii="Arial" w:hAnsi="Arial" w:cs="Arial"/>
          <w:lang w:eastAsia="zh-CN"/>
        </w:rPr>
        <w:t xml:space="preserve">b) </w:t>
      </w:r>
      <w:r w:rsidRPr="00CE4E0F">
        <w:rPr>
          <w:rFonts w:ascii="Arial" w:hAnsi="Arial" w:cs="Arial"/>
          <w:lang w:eastAsia="zh-CN"/>
        </w:rPr>
        <w:tab/>
        <w:t>dokumentację powykonawczą branży elektrycznej i wentylacji zawierającą obliczenia i schematy wykonanych instalacji,</w:t>
      </w:r>
    </w:p>
    <w:p w:rsidR="00800562" w:rsidRPr="00CE4E0F" w:rsidRDefault="00800562" w:rsidP="00800562">
      <w:pPr>
        <w:pStyle w:val="Akapitzlist"/>
        <w:ind w:left="360"/>
        <w:jc w:val="both"/>
        <w:rPr>
          <w:rFonts w:ascii="Arial" w:hAnsi="Arial" w:cs="Arial"/>
          <w:lang w:eastAsia="zh-CN"/>
        </w:rPr>
      </w:pPr>
      <w:r w:rsidRPr="00CE4E0F">
        <w:rPr>
          <w:rFonts w:ascii="Arial" w:hAnsi="Arial" w:cs="Arial"/>
          <w:lang w:eastAsia="zh-CN"/>
        </w:rPr>
        <w:t xml:space="preserve">c) </w:t>
      </w:r>
      <w:r w:rsidRPr="00CE4E0F">
        <w:rPr>
          <w:rFonts w:ascii="Arial" w:hAnsi="Arial" w:cs="Arial"/>
          <w:lang w:eastAsia="zh-CN"/>
        </w:rPr>
        <w:tab/>
        <w:t xml:space="preserve">atesty wbudowanych materiałów budowlanych, materiałów zabezpieczających przed promieniowaniem RTG. </w:t>
      </w:r>
    </w:p>
    <w:p w:rsidR="00800562" w:rsidRPr="00CE4E0F" w:rsidRDefault="00800562" w:rsidP="00800562">
      <w:pPr>
        <w:pStyle w:val="Akapitzlist"/>
        <w:numPr>
          <w:ilvl w:val="0"/>
          <w:numId w:val="25"/>
        </w:numPr>
        <w:jc w:val="both"/>
        <w:rPr>
          <w:rFonts w:ascii="Arial" w:hAnsi="Arial" w:cs="Arial"/>
          <w:lang w:eastAsia="zh-CN"/>
        </w:rPr>
      </w:pPr>
      <w:r w:rsidRPr="00CE4E0F">
        <w:rPr>
          <w:rFonts w:ascii="Arial" w:hAnsi="Arial" w:cs="Arial"/>
          <w:lang w:eastAsia="zh-CN"/>
        </w:rPr>
        <w:t>Z czynności odbiorowych Strony spisują protokół odbioru zawierający wszelkie ewentualne ustalenia. Protokół sporządza się w dwóch jednobrzmiących egzemplarzach, po jednym dla każdej ze Stron.</w:t>
      </w:r>
    </w:p>
    <w:p w:rsidR="00F97579" w:rsidRDefault="00F97579" w:rsidP="00800562">
      <w:pPr>
        <w:widowControl w:val="0"/>
        <w:jc w:val="center"/>
        <w:rPr>
          <w:rFonts w:ascii="Arial" w:hAnsi="Arial" w:cs="Arial"/>
          <w:color w:val="000000"/>
          <w:lang w:eastAsia="zh-CN"/>
        </w:rPr>
      </w:pPr>
    </w:p>
    <w:p w:rsidR="00897139" w:rsidRDefault="00897139" w:rsidP="00800562">
      <w:pPr>
        <w:widowControl w:val="0"/>
        <w:jc w:val="center"/>
        <w:rPr>
          <w:rFonts w:ascii="Arial" w:hAnsi="Arial" w:cs="Arial"/>
          <w:color w:val="000000"/>
          <w:lang w:eastAsia="zh-CN"/>
        </w:rPr>
      </w:pPr>
    </w:p>
    <w:p w:rsidR="00897139" w:rsidRDefault="00897139" w:rsidP="00800562">
      <w:pPr>
        <w:widowControl w:val="0"/>
        <w:jc w:val="center"/>
        <w:rPr>
          <w:rFonts w:ascii="Arial" w:hAnsi="Arial" w:cs="Arial"/>
          <w:color w:val="000000"/>
          <w:lang w:eastAsia="zh-CN"/>
        </w:rPr>
      </w:pPr>
    </w:p>
    <w:p w:rsidR="00897139" w:rsidRDefault="00897139" w:rsidP="00800562">
      <w:pPr>
        <w:widowControl w:val="0"/>
        <w:jc w:val="center"/>
        <w:rPr>
          <w:rFonts w:ascii="Arial" w:hAnsi="Arial" w:cs="Arial"/>
          <w:color w:val="000000"/>
          <w:lang w:eastAsia="zh-CN"/>
        </w:rPr>
      </w:pPr>
    </w:p>
    <w:p w:rsidR="00897139" w:rsidRDefault="00897139" w:rsidP="00800562">
      <w:pPr>
        <w:widowControl w:val="0"/>
        <w:jc w:val="center"/>
        <w:rPr>
          <w:rFonts w:ascii="Arial" w:hAnsi="Arial" w:cs="Arial"/>
          <w:color w:val="000000"/>
          <w:lang w:eastAsia="zh-CN"/>
        </w:rPr>
      </w:pPr>
    </w:p>
    <w:p w:rsidR="00800562" w:rsidRPr="00CE4E0F" w:rsidRDefault="00800562" w:rsidP="00800562">
      <w:pPr>
        <w:widowControl w:val="0"/>
        <w:jc w:val="center"/>
        <w:rPr>
          <w:rFonts w:ascii="Arial" w:hAnsi="Arial" w:cs="Arial"/>
          <w:color w:val="000000"/>
          <w:lang w:eastAsia="zh-CN"/>
        </w:rPr>
      </w:pPr>
      <w:r w:rsidRPr="00CE4E0F">
        <w:rPr>
          <w:rFonts w:ascii="Arial" w:hAnsi="Arial" w:cs="Arial"/>
          <w:color w:val="000000"/>
          <w:lang w:eastAsia="zh-CN"/>
        </w:rPr>
        <w:t>§ 10</w:t>
      </w:r>
    </w:p>
    <w:p w:rsidR="00800562" w:rsidRPr="00CE4E0F" w:rsidRDefault="00800562" w:rsidP="00800562">
      <w:pPr>
        <w:jc w:val="both"/>
        <w:rPr>
          <w:rFonts w:ascii="Arial" w:hAnsi="Arial" w:cs="Arial"/>
          <w:color w:val="000000"/>
          <w:lang w:eastAsia="zh-CN"/>
        </w:rPr>
      </w:pPr>
      <w:r w:rsidRPr="00CE4E0F">
        <w:rPr>
          <w:rFonts w:ascii="Arial" w:hAnsi="Arial" w:cs="Arial"/>
          <w:lang w:eastAsia="zh-CN"/>
        </w:rPr>
        <w:t>Wszelkie zmiany do niniejszej umowy wymagają formy pisemnej w postaci aneksu do umowy</w:t>
      </w:r>
      <w:r w:rsidRPr="00CE4E0F">
        <w:rPr>
          <w:rFonts w:ascii="Arial" w:hAnsi="Arial" w:cs="Arial"/>
          <w:color w:val="000000"/>
          <w:lang w:eastAsia="zh-CN"/>
        </w:rPr>
        <w:t xml:space="preserve"> pod rygorem nieważności.</w:t>
      </w:r>
    </w:p>
    <w:p w:rsidR="00800562" w:rsidRPr="00CE4E0F" w:rsidRDefault="00800562" w:rsidP="00800562">
      <w:pPr>
        <w:widowControl w:val="0"/>
        <w:jc w:val="center"/>
        <w:rPr>
          <w:rFonts w:ascii="Arial" w:hAnsi="Arial" w:cs="Arial"/>
          <w:color w:val="000000"/>
          <w:lang w:eastAsia="zh-CN"/>
        </w:rPr>
      </w:pPr>
    </w:p>
    <w:p w:rsidR="00800562" w:rsidRPr="00CE4E0F" w:rsidRDefault="00800562" w:rsidP="00800562">
      <w:pPr>
        <w:widowControl w:val="0"/>
        <w:jc w:val="center"/>
        <w:rPr>
          <w:rFonts w:ascii="Arial" w:hAnsi="Arial" w:cs="Arial"/>
          <w:color w:val="000000"/>
          <w:lang w:eastAsia="zh-CN"/>
        </w:rPr>
      </w:pPr>
      <w:r w:rsidRPr="00CE4E0F">
        <w:rPr>
          <w:rFonts w:ascii="Arial" w:hAnsi="Arial" w:cs="Arial"/>
          <w:color w:val="000000"/>
          <w:lang w:eastAsia="zh-CN"/>
        </w:rPr>
        <w:t>§ 11</w:t>
      </w:r>
    </w:p>
    <w:p w:rsidR="00800562" w:rsidRPr="00CE4E0F" w:rsidRDefault="00800562" w:rsidP="00800562">
      <w:pPr>
        <w:jc w:val="both"/>
        <w:rPr>
          <w:rFonts w:ascii="Arial" w:hAnsi="Arial" w:cs="Arial"/>
        </w:rPr>
      </w:pPr>
      <w:r w:rsidRPr="00CE4E0F">
        <w:rPr>
          <w:rFonts w:ascii="Arial" w:hAnsi="Arial" w:cs="Arial"/>
          <w:lang w:eastAsia="zh-CN"/>
        </w:rPr>
        <w:t xml:space="preserve">W sprawach nieuregulowanych niniejszą umową będą miały zastosowanie przepisy Kodeksu Cywilnego </w:t>
      </w:r>
      <w:r w:rsidRPr="00CE4E0F">
        <w:rPr>
          <w:rFonts w:ascii="Arial" w:hAnsi="Arial" w:cs="Arial"/>
        </w:rPr>
        <w:t>oraz ustawy Prawo zamówień publicznych.</w:t>
      </w:r>
    </w:p>
    <w:p w:rsidR="00800562" w:rsidRPr="00CE4E0F" w:rsidRDefault="00800562" w:rsidP="00800562">
      <w:pPr>
        <w:jc w:val="center"/>
        <w:rPr>
          <w:rFonts w:ascii="Arial" w:hAnsi="Arial" w:cs="Arial"/>
          <w:bCs/>
          <w:lang w:eastAsia="zh-CN"/>
        </w:rPr>
      </w:pPr>
    </w:p>
    <w:p w:rsidR="00284A68" w:rsidRDefault="00284A68" w:rsidP="00800562">
      <w:pPr>
        <w:jc w:val="center"/>
        <w:rPr>
          <w:rFonts w:ascii="Arial" w:hAnsi="Arial" w:cs="Arial"/>
          <w:bCs/>
          <w:lang w:eastAsia="zh-CN"/>
        </w:rPr>
      </w:pPr>
    </w:p>
    <w:p w:rsidR="00284A68" w:rsidRDefault="00284A68" w:rsidP="00800562">
      <w:pPr>
        <w:jc w:val="center"/>
        <w:rPr>
          <w:rFonts w:ascii="Arial" w:hAnsi="Arial" w:cs="Arial"/>
          <w:bCs/>
          <w:lang w:eastAsia="zh-CN"/>
        </w:rPr>
      </w:pPr>
    </w:p>
    <w:p w:rsidR="00800562" w:rsidRPr="00CE4E0F" w:rsidRDefault="00800562" w:rsidP="00800562">
      <w:pPr>
        <w:jc w:val="center"/>
        <w:rPr>
          <w:rFonts w:ascii="Arial" w:hAnsi="Arial" w:cs="Arial"/>
          <w:bCs/>
          <w:lang w:eastAsia="zh-CN"/>
        </w:rPr>
      </w:pPr>
      <w:r w:rsidRPr="00CE4E0F">
        <w:rPr>
          <w:rFonts w:ascii="Arial" w:hAnsi="Arial" w:cs="Arial"/>
          <w:bCs/>
          <w:lang w:eastAsia="zh-CN"/>
        </w:rPr>
        <w:t>§ 12</w:t>
      </w:r>
    </w:p>
    <w:p w:rsidR="00800562" w:rsidRPr="00CE4E0F" w:rsidRDefault="00800562" w:rsidP="00800562">
      <w:pPr>
        <w:jc w:val="both"/>
        <w:rPr>
          <w:rFonts w:ascii="Arial" w:hAnsi="Arial" w:cs="Arial"/>
          <w:lang w:eastAsia="zh-CN"/>
        </w:rPr>
      </w:pPr>
      <w:r w:rsidRPr="00CE4E0F">
        <w:rPr>
          <w:rFonts w:ascii="Arial" w:hAnsi="Arial" w:cs="Arial"/>
          <w:lang w:eastAsia="zh-CN"/>
        </w:rPr>
        <w:t>Spory wynikłe na tle wykonania niniejszej umowy, strony poddadzą rozstrzygnięciu właściwemu rzeczowo Sądowi w Koszalinie.</w:t>
      </w:r>
    </w:p>
    <w:p w:rsidR="00800562" w:rsidRPr="00CE4E0F" w:rsidRDefault="00800562" w:rsidP="00800562">
      <w:pPr>
        <w:widowControl w:val="0"/>
        <w:jc w:val="center"/>
        <w:rPr>
          <w:rFonts w:ascii="Arial" w:hAnsi="Arial" w:cs="Arial"/>
          <w:color w:val="000000"/>
          <w:lang w:eastAsia="zh-CN"/>
        </w:rPr>
      </w:pPr>
    </w:p>
    <w:p w:rsidR="00800562" w:rsidRPr="00CE4E0F" w:rsidRDefault="00800562" w:rsidP="00800562">
      <w:pPr>
        <w:widowControl w:val="0"/>
        <w:jc w:val="center"/>
        <w:rPr>
          <w:rFonts w:ascii="Arial" w:hAnsi="Arial" w:cs="Arial"/>
          <w:color w:val="000000"/>
          <w:lang w:eastAsia="zh-CN"/>
        </w:rPr>
      </w:pPr>
      <w:r w:rsidRPr="00CE4E0F">
        <w:rPr>
          <w:rFonts w:ascii="Arial" w:hAnsi="Arial" w:cs="Arial"/>
          <w:color w:val="000000"/>
          <w:lang w:eastAsia="zh-CN"/>
        </w:rPr>
        <w:t>§ 13</w:t>
      </w:r>
    </w:p>
    <w:p w:rsidR="00800562" w:rsidRPr="00CE4E0F" w:rsidRDefault="00800562" w:rsidP="00800562">
      <w:pPr>
        <w:jc w:val="both"/>
        <w:rPr>
          <w:rFonts w:ascii="Arial" w:hAnsi="Arial" w:cs="Arial"/>
          <w:color w:val="000000"/>
          <w:lang w:eastAsia="zh-CN"/>
        </w:rPr>
      </w:pPr>
      <w:r w:rsidRPr="00CE4E0F">
        <w:rPr>
          <w:rFonts w:ascii="Arial" w:hAnsi="Arial" w:cs="Arial"/>
          <w:color w:val="000000"/>
          <w:lang w:eastAsia="zh-CN"/>
        </w:rPr>
        <w:t>Umowę sporządzono w dwóch jednobrzmiących egzemplarzach, po jednym egzemplarzu dla każdej ze stron.</w:t>
      </w:r>
    </w:p>
    <w:p w:rsidR="00800562" w:rsidRPr="00CE4E0F" w:rsidRDefault="00800562" w:rsidP="00800562">
      <w:pPr>
        <w:jc w:val="both"/>
        <w:rPr>
          <w:rFonts w:ascii="Arial" w:hAnsi="Arial" w:cs="Arial"/>
          <w:color w:val="000000"/>
          <w:lang w:eastAsia="zh-CN"/>
        </w:rPr>
      </w:pPr>
    </w:p>
    <w:p w:rsidR="00800562" w:rsidRPr="00CE4E0F" w:rsidRDefault="00800562" w:rsidP="00800562">
      <w:pPr>
        <w:jc w:val="both"/>
        <w:rPr>
          <w:rFonts w:ascii="Arial" w:hAnsi="Arial" w:cs="Arial"/>
          <w:u w:val="single"/>
        </w:rPr>
      </w:pPr>
      <w:r w:rsidRPr="00CE4E0F">
        <w:rPr>
          <w:rFonts w:ascii="Arial" w:hAnsi="Arial" w:cs="Arial"/>
          <w:u w:val="single"/>
        </w:rPr>
        <w:t>Załączniki do umowy:</w:t>
      </w:r>
    </w:p>
    <w:p w:rsidR="00800562" w:rsidRPr="00CE4E0F" w:rsidRDefault="00800562" w:rsidP="00800562">
      <w:pPr>
        <w:numPr>
          <w:ilvl w:val="0"/>
          <w:numId w:val="1"/>
        </w:numPr>
        <w:ind w:left="714" w:hanging="357"/>
        <w:jc w:val="both"/>
        <w:rPr>
          <w:rFonts w:ascii="Arial" w:hAnsi="Arial" w:cs="Arial"/>
        </w:rPr>
      </w:pPr>
      <w:r w:rsidRPr="00CE4E0F">
        <w:rPr>
          <w:rFonts w:ascii="Arial" w:hAnsi="Arial" w:cs="Arial"/>
        </w:rPr>
        <w:t>Formularz oferty.</w:t>
      </w:r>
    </w:p>
    <w:p w:rsidR="00800562" w:rsidRPr="00CE4E0F" w:rsidRDefault="00800562" w:rsidP="00800562">
      <w:pPr>
        <w:numPr>
          <w:ilvl w:val="0"/>
          <w:numId w:val="1"/>
        </w:numPr>
        <w:ind w:left="714" w:hanging="357"/>
        <w:jc w:val="both"/>
        <w:rPr>
          <w:rFonts w:ascii="Arial" w:hAnsi="Arial" w:cs="Arial"/>
        </w:rPr>
      </w:pPr>
      <w:r w:rsidRPr="00CE4E0F">
        <w:rPr>
          <w:rFonts w:ascii="Arial" w:hAnsi="Arial" w:cs="Arial"/>
        </w:rPr>
        <w:t>Opis przedmiotu zamówienia.</w:t>
      </w:r>
    </w:p>
    <w:p w:rsidR="00800562" w:rsidRPr="00CE4E0F" w:rsidRDefault="00800562" w:rsidP="00800562">
      <w:pPr>
        <w:numPr>
          <w:ilvl w:val="0"/>
          <w:numId w:val="1"/>
        </w:numPr>
        <w:ind w:left="714" w:hanging="357"/>
        <w:jc w:val="both"/>
        <w:rPr>
          <w:rFonts w:ascii="Arial" w:hAnsi="Arial" w:cs="Arial"/>
        </w:rPr>
      </w:pPr>
      <w:r w:rsidRPr="00CE4E0F">
        <w:rPr>
          <w:rFonts w:ascii="Arial" w:hAnsi="Arial" w:cs="Arial"/>
        </w:rPr>
        <w:t>Projekt protokołu odbioru</w:t>
      </w:r>
    </w:p>
    <w:p w:rsidR="00800562" w:rsidRPr="00CE4E0F" w:rsidRDefault="00800562" w:rsidP="00800562">
      <w:pPr>
        <w:ind w:left="714"/>
        <w:jc w:val="both"/>
        <w:rPr>
          <w:rFonts w:ascii="Arial" w:hAnsi="Arial" w:cs="Arial"/>
        </w:rPr>
      </w:pPr>
    </w:p>
    <w:tbl>
      <w:tblPr>
        <w:tblW w:w="0" w:type="auto"/>
        <w:jc w:val="center"/>
        <w:tblLook w:val="01E0" w:firstRow="1" w:lastRow="1" w:firstColumn="1" w:lastColumn="1" w:noHBand="0" w:noVBand="0"/>
      </w:tblPr>
      <w:tblGrid>
        <w:gridCol w:w="4816"/>
        <w:gridCol w:w="4930"/>
      </w:tblGrid>
      <w:tr w:rsidR="00800562" w:rsidRPr="00CE4E0F" w:rsidTr="00963B6E">
        <w:trPr>
          <w:jc w:val="center"/>
        </w:trPr>
        <w:tc>
          <w:tcPr>
            <w:tcW w:w="4816" w:type="dxa"/>
            <w:vAlign w:val="center"/>
          </w:tcPr>
          <w:p w:rsidR="00800562" w:rsidRPr="00CE4E0F" w:rsidRDefault="00800562" w:rsidP="00963B6E">
            <w:pPr>
              <w:jc w:val="center"/>
              <w:rPr>
                <w:rFonts w:ascii="Arial" w:hAnsi="Arial" w:cs="Arial"/>
              </w:rPr>
            </w:pPr>
            <w:r w:rsidRPr="00CE4E0F">
              <w:rPr>
                <w:rFonts w:ascii="Arial" w:hAnsi="Arial" w:cs="Arial"/>
              </w:rPr>
              <w:t>ZAMAWIAJĄCY:</w:t>
            </w:r>
          </w:p>
        </w:tc>
        <w:tc>
          <w:tcPr>
            <w:tcW w:w="4930" w:type="dxa"/>
            <w:vAlign w:val="center"/>
          </w:tcPr>
          <w:p w:rsidR="00800562" w:rsidRPr="00CE4E0F" w:rsidRDefault="00800562" w:rsidP="00963B6E">
            <w:pPr>
              <w:jc w:val="center"/>
              <w:rPr>
                <w:rFonts w:ascii="Arial" w:hAnsi="Arial" w:cs="Arial"/>
              </w:rPr>
            </w:pPr>
            <w:r w:rsidRPr="00CE4E0F">
              <w:rPr>
                <w:rFonts w:ascii="Arial" w:hAnsi="Arial" w:cs="Arial"/>
              </w:rPr>
              <w:t>WYKONAWCA:</w:t>
            </w:r>
          </w:p>
        </w:tc>
      </w:tr>
    </w:tbl>
    <w:p w:rsidR="00800562" w:rsidRPr="00CE4E0F" w:rsidRDefault="00800562" w:rsidP="00800562">
      <w:pPr>
        <w:rPr>
          <w:rFonts w:ascii="Arial" w:hAnsi="Arial" w:cs="Arial"/>
        </w:rPr>
      </w:pPr>
    </w:p>
    <w:p w:rsidR="00800562" w:rsidRPr="00CE4E0F" w:rsidRDefault="00800562" w:rsidP="00800562">
      <w:pPr>
        <w:rPr>
          <w:rFonts w:ascii="Arial" w:hAnsi="Arial" w:cs="Arial"/>
        </w:rPr>
      </w:pPr>
    </w:p>
    <w:p w:rsidR="00800562" w:rsidRPr="00CE4E0F" w:rsidRDefault="00800562" w:rsidP="00800562">
      <w:pPr>
        <w:rPr>
          <w:rFonts w:ascii="Arial" w:hAnsi="Arial" w:cs="Arial"/>
        </w:rPr>
      </w:pPr>
    </w:p>
    <w:p w:rsidR="00800562" w:rsidRPr="00CE4E0F" w:rsidRDefault="00800562" w:rsidP="00800562">
      <w:pPr>
        <w:rPr>
          <w:rFonts w:ascii="Arial" w:hAnsi="Arial" w:cs="Arial"/>
        </w:rPr>
      </w:pPr>
    </w:p>
    <w:p w:rsidR="00800562" w:rsidRPr="00CE4E0F" w:rsidRDefault="00800562" w:rsidP="00800562">
      <w:pPr>
        <w:rPr>
          <w:rFonts w:ascii="Arial" w:hAnsi="Arial" w:cs="Arial"/>
        </w:rPr>
      </w:pPr>
    </w:p>
    <w:p w:rsidR="00800562" w:rsidRPr="00CE4E0F" w:rsidRDefault="00800562" w:rsidP="00800562">
      <w:pPr>
        <w:rPr>
          <w:rFonts w:ascii="Arial" w:hAnsi="Arial" w:cs="Arial"/>
        </w:rPr>
      </w:pPr>
    </w:p>
    <w:p w:rsidR="00800562" w:rsidRPr="00CE4E0F" w:rsidRDefault="00800562" w:rsidP="00800562">
      <w:pPr>
        <w:rPr>
          <w:rFonts w:ascii="Arial" w:hAnsi="Arial" w:cs="Arial"/>
        </w:rPr>
      </w:pPr>
    </w:p>
    <w:p w:rsidR="00800562" w:rsidRPr="00CE4E0F" w:rsidRDefault="00800562" w:rsidP="00800562">
      <w:pPr>
        <w:rPr>
          <w:rFonts w:ascii="Arial" w:hAnsi="Arial" w:cs="Arial"/>
        </w:rPr>
      </w:pPr>
    </w:p>
    <w:p w:rsidR="00800562" w:rsidRPr="00CE4E0F" w:rsidRDefault="00800562" w:rsidP="00800562">
      <w:pPr>
        <w:rPr>
          <w:rFonts w:ascii="Arial" w:hAnsi="Arial" w:cs="Arial"/>
        </w:rPr>
      </w:pPr>
    </w:p>
    <w:p w:rsidR="00800562" w:rsidRPr="00CE4E0F" w:rsidRDefault="00800562" w:rsidP="00800562">
      <w:pPr>
        <w:rPr>
          <w:rFonts w:ascii="Arial" w:hAnsi="Arial" w:cs="Arial"/>
        </w:rPr>
      </w:pPr>
    </w:p>
    <w:p w:rsidR="00800562" w:rsidRPr="00CE4E0F" w:rsidRDefault="00800562" w:rsidP="00800562">
      <w:pPr>
        <w:rPr>
          <w:rFonts w:ascii="Arial" w:hAnsi="Arial" w:cs="Arial"/>
        </w:rPr>
      </w:pPr>
    </w:p>
    <w:p w:rsidR="00800562" w:rsidRPr="00CE4E0F" w:rsidRDefault="00800562" w:rsidP="00800562">
      <w:pPr>
        <w:rPr>
          <w:rFonts w:ascii="Arial" w:hAnsi="Arial" w:cs="Arial"/>
        </w:rPr>
      </w:pPr>
    </w:p>
    <w:p w:rsidR="00800562" w:rsidRPr="00CE4E0F" w:rsidRDefault="00800562" w:rsidP="00800562">
      <w:pPr>
        <w:rPr>
          <w:rFonts w:ascii="Arial" w:hAnsi="Arial" w:cs="Arial"/>
        </w:rPr>
      </w:pPr>
    </w:p>
    <w:p w:rsidR="00800562" w:rsidRPr="00CE4E0F" w:rsidRDefault="00800562" w:rsidP="00800562">
      <w:pPr>
        <w:rPr>
          <w:rFonts w:ascii="Arial" w:hAnsi="Arial" w:cs="Arial"/>
        </w:rPr>
      </w:pPr>
    </w:p>
    <w:p w:rsidR="00800562" w:rsidRPr="00CE4E0F" w:rsidRDefault="00800562" w:rsidP="00800562">
      <w:pPr>
        <w:rPr>
          <w:rFonts w:ascii="Arial" w:hAnsi="Arial" w:cs="Arial"/>
        </w:rPr>
      </w:pPr>
    </w:p>
    <w:p w:rsidR="00800562" w:rsidRPr="00CE4E0F" w:rsidRDefault="00800562" w:rsidP="00800562">
      <w:pPr>
        <w:rPr>
          <w:rFonts w:ascii="Arial" w:hAnsi="Arial" w:cs="Arial"/>
        </w:rPr>
      </w:pPr>
    </w:p>
    <w:p w:rsidR="00800562" w:rsidRPr="00CE4E0F" w:rsidRDefault="00800562" w:rsidP="00800562">
      <w:pPr>
        <w:rPr>
          <w:rFonts w:ascii="Arial" w:hAnsi="Arial" w:cs="Arial"/>
        </w:rPr>
      </w:pPr>
    </w:p>
    <w:p w:rsidR="00800562" w:rsidRPr="00CE4E0F" w:rsidRDefault="00800562" w:rsidP="00800562">
      <w:pPr>
        <w:rPr>
          <w:rFonts w:ascii="Arial" w:hAnsi="Arial" w:cs="Arial"/>
        </w:rPr>
      </w:pPr>
    </w:p>
    <w:p w:rsidR="00800562" w:rsidRPr="00CE4E0F" w:rsidRDefault="00800562" w:rsidP="00800562">
      <w:pPr>
        <w:rPr>
          <w:rFonts w:ascii="Arial" w:hAnsi="Arial" w:cs="Arial"/>
        </w:rPr>
      </w:pPr>
    </w:p>
    <w:p w:rsidR="00800562" w:rsidRPr="00CE4E0F" w:rsidRDefault="00800562" w:rsidP="00800562">
      <w:pPr>
        <w:rPr>
          <w:rFonts w:ascii="Arial" w:hAnsi="Arial" w:cs="Arial"/>
        </w:rPr>
      </w:pPr>
    </w:p>
    <w:p w:rsidR="00800562" w:rsidRPr="00CE4E0F" w:rsidRDefault="00800562" w:rsidP="00800562">
      <w:pPr>
        <w:rPr>
          <w:rFonts w:ascii="Arial" w:hAnsi="Arial" w:cs="Arial"/>
        </w:rPr>
      </w:pPr>
    </w:p>
    <w:p w:rsidR="00800562" w:rsidRDefault="00800562" w:rsidP="00800562">
      <w:pPr>
        <w:ind w:left="10" w:hanging="10"/>
        <w:jc w:val="right"/>
        <w:rPr>
          <w:rFonts w:ascii="Arial" w:eastAsia="Arial" w:hAnsi="Arial" w:cs="Arial"/>
          <w:color w:val="000000"/>
        </w:rPr>
      </w:pPr>
    </w:p>
    <w:p w:rsidR="00800562" w:rsidRDefault="00800562" w:rsidP="00800562">
      <w:pPr>
        <w:ind w:left="10" w:hanging="10"/>
        <w:jc w:val="right"/>
        <w:rPr>
          <w:rFonts w:ascii="Arial" w:eastAsia="Arial" w:hAnsi="Arial" w:cs="Arial"/>
          <w:color w:val="000000"/>
        </w:rPr>
      </w:pPr>
    </w:p>
    <w:p w:rsidR="00800562" w:rsidRDefault="00800562" w:rsidP="00800562">
      <w:pPr>
        <w:ind w:left="10" w:hanging="10"/>
        <w:jc w:val="right"/>
        <w:rPr>
          <w:rFonts w:ascii="Arial" w:eastAsia="Arial" w:hAnsi="Arial" w:cs="Arial"/>
          <w:color w:val="000000"/>
        </w:rPr>
      </w:pPr>
    </w:p>
    <w:p w:rsidR="00694509" w:rsidRDefault="00694509" w:rsidP="00800562">
      <w:pPr>
        <w:ind w:left="10" w:hanging="10"/>
        <w:jc w:val="right"/>
        <w:rPr>
          <w:rFonts w:ascii="Arial" w:eastAsia="Arial" w:hAnsi="Arial" w:cs="Arial"/>
          <w:color w:val="000000"/>
        </w:rPr>
      </w:pPr>
    </w:p>
    <w:p w:rsidR="00694509" w:rsidRDefault="00694509" w:rsidP="00800562">
      <w:pPr>
        <w:ind w:left="10" w:hanging="10"/>
        <w:jc w:val="right"/>
        <w:rPr>
          <w:rFonts w:ascii="Arial" w:eastAsia="Arial" w:hAnsi="Arial" w:cs="Arial"/>
          <w:color w:val="000000"/>
        </w:rPr>
      </w:pPr>
    </w:p>
    <w:p w:rsidR="00694509" w:rsidRDefault="00694509" w:rsidP="00800562">
      <w:pPr>
        <w:ind w:left="10" w:hanging="10"/>
        <w:jc w:val="right"/>
        <w:rPr>
          <w:rFonts w:ascii="Arial" w:eastAsia="Arial" w:hAnsi="Arial" w:cs="Arial"/>
          <w:color w:val="000000"/>
        </w:rPr>
      </w:pPr>
    </w:p>
    <w:p w:rsidR="00694509" w:rsidRDefault="00694509" w:rsidP="00800562">
      <w:pPr>
        <w:ind w:left="10" w:hanging="10"/>
        <w:jc w:val="right"/>
        <w:rPr>
          <w:rFonts w:ascii="Arial" w:eastAsia="Arial" w:hAnsi="Arial" w:cs="Arial"/>
          <w:color w:val="000000"/>
        </w:rPr>
      </w:pPr>
    </w:p>
    <w:p w:rsidR="00694509" w:rsidRDefault="00694509" w:rsidP="00800562">
      <w:pPr>
        <w:ind w:left="10" w:hanging="10"/>
        <w:jc w:val="right"/>
        <w:rPr>
          <w:rFonts w:ascii="Arial" w:eastAsia="Arial" w:hAnsi="Arial" w:cs="Arial"/>
          <w:color w:val="000000"/>
        </w:rPr>
      </w:pPr>
    </w:p>
    <w:p w:rsidR="00694509" w:rsidRDefault="00694509" w:rsidP="00800562">
      <w:pPr>
        <w:ind w:left="10" w:hanging="10"/>
        <w:jc w:val="right"/>
        <w:rPr>
          <w:rFonts w:ascii="Arial" w:eastAsia="Arial" w:hAnsi="Arial" w:cs="Arial"/>
          <w:color w:val="000000"/>
        </w:rPr>
      </w:pPr>
    </w:p>
    <w:p w:rsidR="00694509" w:rsidRDefault="00694509" w:rsidP="00800562">
      <w:pPr>
        <w:ind w:left="10" w:hanging="10"/>
        <w:jc w:val="right"/>
        <w:rPr>
          <w:rFonts w:ascii="Arial" w:eastAsia="Arial" w:hAnsi="Arial" w:cs="Arial"/>
          <w:color w:val="000000"/>
        </w:rPr>
      </w:pPr>
    </w:p>
    <w:p w:rsidR="00694509" w:rsidRDefault="00694509" w:rsidP="00800562">
      <w:pPr>
        <w:ind w:left="10" w:hanging="10"/>
        <w:jc w:val="right"/>
        <w:rPr>
          <w:rFonts w:ascii="Arial" w:eastAsia="Arial" w:hAnsi="Arial" w:cs="Arial"/>
          <w:color w:val="000000"/>
        </w:rPr>
      </w:pPr>
    </w:p>
    <w:p w:rsidR="00694509" w:rsidRDefault="00694509" w:rsidP="00800562">
      <w:pPr>
        <w:ind w:left="10" w:hanging="10"/>
        <w:jc w:val="right"/>
        <w:rPr>
          <w:rFonts w:ascii="Arial" w:eastAsia="Arial" w:hAnsi="Arial" w:cs="Arial"/>
          <w:color w:val="000000"/>
        </w:rPr>
      </w:pPr>
    </w:p>
    <w:p w:rsidR="00694509" w:rsidRDefault="00694509" w:rsidP="00800562">
      <w:pPr>
        <w:ind w:left="10" w:hanging="10"/>
        <w:jc w:val="right"/>
        <w:rPr>
          <w:rFonts w:ascii="Arial" w:eastAsia="Arial" w:hAnsi="Arial" w:cs="Arial"/>
          <w:color w:val="000000"/>
        </w:rPr>
      </w:pPr>
    </w:p>
    <w:p w:rsidR="00694509" w:rsidRDefault="00694509" w:rsidP="00800562">
      <w:pPr>
        <w:ind w:left="10" w:hanging="10"/>
        <w:jc w:val="right"/>
        <w:rPr>
          <w:rFonts w:ascii="Arial" w:eastAsia="Arial" w:hAnsi="Arial" w:cs="Arial"/>
          <w:color w:val="000000"/>
        </w:rPr>
      </w:pPr>
    </w:p>
    <w:p w:rsidR="00694509" w:rsidRDefault="00694509" w:rsidP="00800562">
      <w:pPr>
        <w:ind w:left="10" w:hanging="10"/>
        <w:jc w:val="right"/>
        <w:rPr>
          <w:rFonts w:ascii="Arial" w:eastAsia="Arial" w:hAnsi="Arial" w:cs="Arial"/>
          <w:color w:val="000000"/>
        </w:rPr>
      </w:pPr>
    </w:p>
    <w:p w:rsidR="00694509" w:rsidRDefault="00694509" w:rsidP="00800562">
      <w:pPr>
        <w:ind w:left="10" w:hanging="10"/>
        <w:jc w:val="right"/>
        <w:rPr>
          <w:rFonts w:ascii="Arial" w:eastAsia="Arial" w:hAnsi="Arial" w:cs="Arial"/>
          <w:color w:val="000000"/>
        </w:rPr>
      </w:pPr>
    </w:p>
    <w:p w:rsidR="00694509" w:rsidRDefault="00694509" w:rsidP="00800562">
      <w:pPr>
        <w:ind w:left="10" w:hanging="10"/>
        <w:jc w:val="right"/>
        <w:rPr>
          <w:rFonts w:ascii="Arial" w:eastAsia="Arial" w:hAnsi="Arial" w:cs="Arial"/>
          <w:color w:val="000000"/>
        </w:rPr>
      </w:pPr>
    </w:p>
    <w:p w:rsidR="00694509" w:rsidRDefault="00694509" w:rsidP="00800562">
      <w:pPr>
        <w:ind w:left="10" w:hanging="10"/>
        <w:jc w:val="right"/>
        <w:rPr>
          <w:rFonts w:ascii="Arial" w:eastAsia="Arial" w:hAnsi="Arial" w:cs="Arial"/>
          <w:color w:val="000000"/>
        </w:rPr>
      </w:pPr>
    </w:p>
    <w:p w:rsidR="00694509" w:rsidRDefault="00694509" w:rsidP="00800562">
      <w:pPr>
        <w:ind w:left="10" w:hanging="10"/>
        <w:jc w:val="right"/>
        <w:rPr>
          <w:rFonts w:ascii="Arial" w:eastAsia="Arial" w:hAnsi="Arial" w:cs="Arial"/>
          <w:color w:val="000000"/>
        </w:rPr>
      </w:pPr>
    </w:p>
    <w:p w:rsidR="00694509" w:rsidRDefault="00694509" w:rsidP="00800562">
      <w:pPr>
        <w:ind w:left="10" w:hanging="10"/>
        <w:jc w:val="right"/>
        <w:rPr>
          <w:rFonts w:ascii="Arial" w:eastAsia="Arial" w:hAnsi="Arial" w:cs="Arial"/>
          <w:color w:val="000000"/>
        </w:rPr>
      </w:pPr>
    </w:p>
    <w:p w:rsidR="00800562" w:rsidRPr="00CE4E0F" w:rsidRDefault="00800562" w:rsidP="00800562">
      <w:pPr>
        <w:ind w:left="10" w:hanging="10"/>
        <w:jc w:val="right"/>
        <w:rPr>
          <w:rFonts w:ascii="Arial" w:eastAsia="Arial" w:hAnsi="Arial" w:cs="Arial"/>
          <w:color w:val="000000"/>
        </w:rPr>
      </w:pPr>
      <w:r w:rsidRPr="00CE4E0F">
        <w:rPr>
          <w:rFonts w:ascii="Arial" w:eastAsia="Arial" w:hAnsi="Arial" w:cs="Arial"/>
          <w:color w:val="000000"/>
        </w:rPr>
        <w:t>Załącznik nr 3 do Umowy</w:t>
      </w:r>
    </w:p>
    <w:p w:rsidR="00800562" w:rsidRPr="00CE4E0F" w:rsidRDefault="00800562" w:rsidP="00800562">
      <w:pPr>
        <w:ind w:left="10" w:hanging="10"/>
        <w:jc w:val="center"/>
        <w:rPr>
          <w:rFonts w:ascii="Arial" w:eastAsia="Arial" w:hAnsi="Arial" w:cs="Arial"/>
          <w:color w:val="000000"/>
        </w:rPr>
      </w:pPr>
      <w:r w:rsidRPr="00CE4E0F">
        <w:rPr>
          <w:rFonts w:ascii="Arial" w:hAnsi="Arial" w:cs="Arial"/>
          <w:noProof/>
        </w:rPr>
        <w:drawing>
          <wp:inline distT="0" distB="0" distL="0" distR="0" wp14:anchorId="6FA04D11" wp14:editId="73B96F6C">
            <wp:extent cx="6283960" cy="650875"/>
            <wp:effectExtent l="0" t="0" r="2540" b="0"/>
            <wp:docPr id="25481740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4568734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83960" cy="650875"/>
                    </a:xfrm>
                    <a:prstGeom prst="rect">
                      <a:avLst/>
                    </a:prstGeom>
                    <a:noFill/>
                    <a:ln>
                      <a:noFill/>
                    </a:ln>
                  </pic:spPr>
                </pic:pic>
              </a:graphicData>
            </a:graphic>
          </wp:inline>
        </w:drawing>
      </w:r>
    </w:p>
    <w:p w:rsidR="00800562" w:rsidRPr="00CE4E0F" w:rsidRDefault="00800562" w:rsidP="00800562">
      <w:pPr>
        <w:ind w:left="10" w:hanging="10"/>
        <w:jc w:val="center"/>
        <w:rPr>
          <w:rFonts w:ascii="Arial" w:eastAsia="Arial" w:hAnsi="Arial" w:cs="Arial"/>
          <w:color w:val="000000"/>
        </w:rPr>
      </w:pPr>
    </w:p>
    <w:p w:rsidR="00800562" w:rsidRPr="00CE4E0F" w:rsidRDefault="00800562" w:rsidP="00800562">
      <w:pPr>
        <w:ind w:left="10" w:hanging="10"/>
        <w:jc w:val="center"/>
        <w:rPr>
          <w:rFonts w:ascii="Arial" w:eastAsia="Arial" w:hAnsi="Arial" w:cs="Arial"/>
          <w:color w:val="000000"/>
        </w:rPr>
      </w:pPr>
      <w:r w:rsidRPr="00CE4E0F">
        <w:rPr>
          <w:rFonts w:ascii="Arial" w:eastAsia="Arial" w:hAnsi="Arial" w:cs="Arial"/>
          <w:color w:val="000000"/>
        </w:rPr>
        <w:t>PROJEKT PROTOKOŁU ZDAWCZO - ODBIORCZEGO</w:t>
      </w:r>
    </w:p>
    <w:p w:rsidR="00800562" w:rsidRPr="00CE4E0F" w:rsidRDefault="00800562" w:rsidP="00800562">
      <w:pPr>
        <w:ind w:left="11" w:hanging="11"/>
        <w:jc w:val="center"/>
        <w:rPr>
          <w:rFonts w:ascii="Arial" w:eastAsia="Arial" w:hAnsi="Arial" w:cs="Arial"/>
          <w:color w:val="000000"/>
        </w:rPr>
      </w:pPr>
      <w:r w:rsidRPr="00CE4E0F">
        <w:rPr>
          <w:rFonts w:ascii="Arial" w:eastAsia="Arial" w:hAnsi="Arial" w:cs="Arial"/>
          <w:color w:val="000000"/>
        </w:rPr>
        <w:t>Sporządzony w Koszalinie dnia …............................... 2026 r.</w:t>
      </w:r>
    </w:p>
    <w:p w:rsidR="00800562" w:rsidRPr="00CE4E0F" w:rsidRDefault="00800562" w:rsidP="00800562">
      <w:pPr>
        <w:ind w:left="1520" w:hanging="10"/>
        <w:rPr>
          <w:rFonts w:ascii="Arial" w:eastAsia="Arial" w:hAnsi="Arial" w:cs="Arial"/>
          <w:color w:val="000000"/>
        </w:rPr>
      </w:pPr>
    </w:p>
    <w:p w:rsidR="00800562" w:rsidRPr="00CE4E0F" w:rsidRDefault="00800562" w:rsidP="00800562">
      <w:pPr>
        <w:ind w:left="-5" w:hanging="10"/>
        <w:rPr>
          <w:rFonts w:ascii="Arial" w:eastAsia="Arial" w:hAnsi="Arial" w:cs="Arial"/>
          <w:color w:val="000000"/>
        </w:rPr>
      </w:pPr>
      <w:r w:rsidRPr="00CE4E0F">
        <w:rPr>
          <w:rFonts w:ascii="Arial" w:eastAsia="Arial" w:hAnsi="Arial" w:cs="Arial"/>
          <w:b/>
          <w:color w:val="000000"/>
        </w:rPr>
        <w:t>WYKONAWCA:</w:t>
      </w:r>
    </w:p>
    <w:p w:rsidR="00800562" w:rsidRPr="00CE4E0F" w:rsidRDefault="00800562" w:rsidP="00800562">
      <w:pPr>
        <w:rPr>
          <w:rFonts w:ascii="Arial" w:hAnsi="Arial" w:cs="Arial"/>
        </w:rPr>
      </w:pPr>
      <w:r w:rsidRPr="00CE4E0F">
        <w:rPr>
          <w:rFonts w:ascii="Arial" w:hAnsi="Arial" w:cs="Arial"/>
        </w:rPr>
        <w:t>………………………………………</w:t>
      </w:r>
    </w:p>
    <w:p w:rsidR="00800562" w:rsidRPr="00CE4E0F" w:rsidRDefault="00800562" w:rsidP="00800562">
      <w:pPr>
        <w:rPr>
          <w:rFonts w:ascii="Arial" w:hAnsi="Arial" w:cs="Arial"/>
        </w:rPr>
      </w:pPr>
      <w:r w:rsidRPr="00CE4E0F">
        <w:rPr>
          <w:rFonts w:ascii="Arial" w:hAnsi="Arial" w:cs="Arial"/>
        </w:rPr>
        <w:t>NIP: ………………………………...</w:t>
      </w:r>
    </w:p>
    <w:p w:rsidR="00800562" w:rsidRPr="00CE4E0F" w:rsidRDefault="00800562" w:rsidP="00800562">
      <w:pPr>
        <w:rPr>
          <w:rFonts w:ascii="Arial" w:hAnsi="Arial" w:cs="Arial"/>
        </w:rPr>
      </w:pPr>
    </w:p>
    <w:p w:rsidR="00800562" w:rsidRPr="00CE4E0F" w:rsidRDefault="00800562" w:rsidP="00800562">
      <w:pPr>
        <w:rPr>
          <w:rFonts w:ascii="Arial" w:eastAsia="Arial" w:hAnsi="Arial" w:cs="Arial"/>
          <w:color w:val="000000"/>
        </w:rPr>
      </w:pPr>
      <w:r w:rsidRPr="00CE4E0F">
        <w:rPr>
          <w:rFonts w:ascii="Arial" w:hAnsi="Arial" w:cs="Arial"/>
        </w:rPr>
        <w:t>reprezentowany przez……………………..</w:t>
      </w:r>
    </w:p>
    <w:p w:rsidR="00800562" w:rsidRPr="00CE4E0F" w:rsidRDefault="00800562" w:rsidP="00800562">
      <w:pPr>
        <w:rPr>
          <w:rFonts w:ascii="Arial" w:eastAsia="Arial" w:hAnsi="Arial" w:cs="Arial"/>
          <w:color w:val="000000"/>
        </w:rPr>
      </w:pPr>
    </w:p>
    <w:p w:rsidR="00800562" w:rsidRPr="00CE4E0F" w:rsidRDefault="00800562" w:rsidP="00800562">
      <w:pPr>
        <w:ind w:left="-5" w:hanging="10"/>
        <w:rPr>
          <w:rFonts w:ascii="Arial" w:eastAsia="Arial" w:hAnsi="Arial" w:cs="Arial"/>
          <w:color w:val="000000"/>
        </w:rPr>
      </w:pPr>
      <w:r w:rsidRPr="00CE4E0F">
        <w:rPr>
          <w:rFonts w:ascii="Arial" w:eastAsia="Arial" w:hAnsi="Arial" w:cs="Arial"/>
          <w:b/>
          <w:color w:val="000000"/>
        </w:rPr>
        <w:t>ZAMAWIAJ</w:t>
      </w:r>
      <w:r w:rsidRPr="00CE4E0F">
        <w:rPr>
          <w:rFonts w:ascii="Arial" w:eastAsia="Arial" w:hAnsi="Arial" w:cs="Arial"/>
          <w:color w:val="000000"/>
        </w:rPr>
        <w:t>Ą</w:t>
      </w:r>
      <w:r w:rsidRPr="00CE4E0F">
        <w:rPr>
          <w:rFonts w:ascii="Arial" w:eastAsia="Arial" w:hAnsi="Arial" w:cs="Arial"/>
          <w:b/>
          <w:color w:val="000000"/>
        </w:rPr>
        <w:t xml:space="preserve">CY: </w:t>
      </w:r>
    </w:p>
    <w:p w:rsidR="00800562" w:rsidRPr="00CE4E0F" w:rsidRDefault="00800562" w:rsidP="00800562">
      <w:pPr>
        <w:ind w:left="-5" w:hanging="10"/>
        <w:rPr>
          <w:rFonts w:ascii="Arial" w:eastAsia="Arial" w:hAnsi="Arial" w:cs="Arial"/>
          <w:bCs/>
          <w:color w:val="000000"/>
        </w:rPr>
      </w:pPr>
      <w:r w:rsidRPr="00CE4E0F">
        <w:rPr>
          <w:rFonts w:ascii="Arial" w:eastAsia="Arial" w:hAnsi="Arial" w:cs="Arial"/>
          <w:bCs/>
          <w:color w:val="000000"/>
        </w:rPr>
        <w:t xml:space="preserve">Szpital Wojewódzki im. Mikołaja Kopernika w Koszalinie </w:t>
      </w:r>
    </w:p>
    <w:p w:rsidR="00800562" w:rsidRPr="00CE4E0F" w:rsidRDefault="00800562" w:rsidP="00800562">
      <w:pPr>
        <w:ind w:left="-5" w:hanging="10"/>
        <w:rPr>
          <w:rFonts w:ascii="Arial" w:eastAsia="Arial" w:hAnsi="Arial" w:cs="Arial"/>
          <w:bCs/>
          <w:color w:val="000000"/>
        </w:rPr>
      </w:pPr>
      <w:r w:rsidRPr="00CE4E0F">
        <w:rPr>
          <w:rFonts w:ascii="Arial" w:eastAsia="Arial" w:hAnsi="Arial" w:cs="Arial"/>
          <w:bCs/>
          <w:color w:val="000000"/>
        </w:rPr>
        <w:t>ul. Tytusa Chałubińskiego 7</w:t>
      </w:r>
    </w:p>
    <w:p w:rsidR="00800562" w:rsidRPr="00CE4E0F" w:rsidRDefault="00800562" w:rsidP="00800562">
      <w:pPr>
        <w:ind w:left="-5" w:hanging="10"/>
        <w:rPr>
          <w:rFonts w:ascii="Arial" w:eastAsia="Arial" w:hAnsi="Arial" w:cs="Arial"/>
          <w:bCs/>
          <w:color w:val="000000"/>
        </w:rPr>
      </w:pPr>
      <w:r w:rsidRPr="00CE4E0F">
        <w:rPr>
          <w:rFonts w:ascii="Arial" w:eastAsia="Arial" w:hAnsi="Arial" w:cs="Arial"/>
          <w:bCs/>
          <w:color w:val="000000"/>
        </w:rPr>
        <w:t>75-581 Koszalin</w:t>
      </w:r>
    </w:p>
    <w:p w:rsidR="00800562" w:rsidRPr="00CE4E0F" w:rsidRDefault="00800562" w:rsidP="00800562">
      <w:pPr>
        <w:ind w:left="-5" w:hanging="10"/>
        <w:rPr>
          <w:rStyle w:val="cf01"/>
          <w:rFonts w:ascii="Arial" w:hAnsi="Arial" w:cs="Arial"/>
          <w:sz w:val="24"/>
          <w:szCs w:val="24"/>
        </w:rPr>
      </w:pPr>
      <w:r w:rsidRPr="00CE4E0F">
        <w:rPr>
          <w:rFonts w:ascii="Arial" w:eastAsia="Arial" w:hAnsi="Arial" w:cs="Arial"/>
          <w:bCs/>
          <w:color w:val="000000"/>
        </w:rPr>
        <w:t>NIP:</w:t>
      </w:r>
      <w:r w:rsidRPr="00CE4E0F">
        <w:rPr>
          <w:rFonts w:ascii="Arial" w:eastAsia="Arial" w:hAnsi="Arial" w:cs="Arial"/>
          <w:bCs/>
        </w:rPr>
        <w:t xml:space="preserve"> </w:t>
      </w:r>
      <w:r w:rsidRPr="00CE4E0F">
        <w:rPr>
          <w:rStyle w:val="cf01"/>
          <w:rFonts w:ascii="Arial" w:hAnsi="Arial" w:cs="Arial"/>
          <w:sz w:val="24"/>
          <w:szCs w:val="24"/>
        </w:rPr>
        <w:t>6691044410</w:t>
      </w:r>
    </w:p>
    <w:p w:rsidR="00800562" w:rsidRPr="00CE4E0F" w:rsidRDefault="00800562" w:rsidP="00800562">
      <w:pPr>
        <w:ind w:left="-5" w:hanging="10"/>
        <w:rPr>
          <w:rStyle w:val="cf01"/>
          <w:rFonts w:ascii="Arial" w:hAnsi="Arial" w:cs="Arial"/>
          <w:sz w:val="24"/>
          <w:szCs w:val="24"/>
        </w:rPr>
      </w:pPr>
      <w:r w:rsidRPr="00CE4E0F">
        <w:rPr>
          <w:rFonts w:ascii="Arial" w:eastAsia="Arial" w:hAnsi="Arial" w:cs="Arial"/>
          <w:bCs/>
          <w:color w:val="000000"/>
        </w:rPr>
        <w:t>reprezentowany przez…………………………..</w:t>
      </w:r>
    </w:p>
    <w:p w:rsidR="00800562" w:rsidRPr="00CE4E0F" w:rsidRDefault="00800562" w:rsidP="00800562">
      <w:pPr>
        <w:ind w:left="-5" w:hanging="10"/>
        <w:rPr>
          <w:rFonts w:ascii="Arial" w:eastAsia="Arial" w:hAnsi="Arial" w:cs="Arial"/>
          <w:bCs/>
          <w:sz w:val="16"/>
        </w:rPr>
      </w:pPr>
    </w:p>
    <w:p w:rsidR="00800562" w:rsidRPr="00CE4E0F" w:rsidRDefault="00800562" w:rsidP="00800562">
      <w:pPr>
        <w:numPr>
          <w:ilvl w:val="0"/>
          <w:numId w:val="31"/>
        </w:numPr>
        <w:ind w:left="284" w:hanging="273"/>
        <w:rPr>
          <w:rFonts w:ascii="Arial" w:eastAsia="Arial" w:hAnsi="Arial" w:cs="Arial"/>
          <w:bCs/>
          <w:color w:val="000000"/>
        </w:rPr>
      </w:pPr>
      <w:r w:rsidRPr="00CE4E0F">
        <w:rPr>
          <w:rFonts w:ascii="Arial" w:eastAsia="Arial" w:hAnsi="Arial" w:cs="Arial"/>
          <w:bCs/>
          <w:color w:val="000000"/>
        </w:rPr>
        <w:t>Wykonawca przekazał Zamawiającemu następujący sprzęt zgodnie z umową nr/wykonał następujące roboty budowlane oraz dostarczył wyposażenie *</w:t>
      </w:r>
    </w:p>
    <w:p w:rsidR="00800562" w:rsidRPr="00CE4E0F" w:rsidRDefault="00800562" w:rsidP="00800562">
      <w:pPr>
        <w:ind w:left="284" w:hanging="273"/>
        <w:rPr>
          <w:rFonts w:ascii="Arial" w:eastAsia="Arial" w:hAnsi="Arial" w:cs="Arial"/>
          <w:color w:val="000000"/>
        </w:rPr>
      </w:pPr>
      <w:r w:rsidRPr="00CE4E0F">
        <w:rPr>
          <w:rFonts w:ascii="Arial" w:eastAsia="Arial" w:hAnsi="Arial" w:cs="Arial"/>
          <w:color w:val="000000"/>
        </w:rPr>
        <w:t>………………………………………………………………….:………………………………</w:t>
      </w:r>
    </w:p>
    <w:p w:rsidR="00800562" w:rsidRPr="00CE4E0F" w:rsidRDefault="00800562" w:rsidP="00800562">
      <w:pPr>
        <w:ind w:left="284" w:hanging="273"/>
        <w:rPr>
          <w:rFonts w:ascii="Arial" w:eastAsia="Arial" w:hAnsi="Arial" w:cs="Arial"/>
          <w:color w:val="000000"/>
        </w:rPr>
      </w:pPr>
      <w:r w:rsidRPr="00CE4E0F">
        <w:rPr>
          <w:rFonts w:ascii="Arial" w:eastAsia="Arial" w:hAnsi="Arial" w:cs="Arial"/>
          <w:color w:val="000000"/>
        </w:rPr>
        <w:t>………………………………………………………………….:………………………………</w:t>
      </w:r>
    </w:p>
    <w:tbl>
      <w:tblPr>
        <w:tblW w:w="98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7"/>
        <w:gridCol w:w="2356"/>
        <w:gridCol w:w="922"/>
        <w:gridCol w:w="1234"/>
        <w:gridCol w:w="1189"/>
        <w:gridCol w:w="2087"/>
        <w:gridCol w:w="1196"/>
      </w:tblGrid>
      <w:tr w:rsidR="00800562" w:rsidRPr="00B632A6" w:rsidTr="00963B6E">
        <w:trPr>
          <w:trHeight w:val="232"/>
          <w:jc w:val="center"/>
        </w:trPr>
        <w:tc>
          <w:tcPr>
            <w:tcW w:w="847" w:type="dxa"/>
            <w:noWrap/>
            <w:vAlign w:val="center"/>
          </w:tcPr>
          <w:p w:rsidR="00800562" w:rsidRPr="00B632A6" w:rsidRDefault="00800562" w:rsidP="00963B6E">
            <w:pPr>
              <w:jc w:val="center"/>
              <w:rPr>
                <w:rFonts w:ascii="Arial" w:hAnsi="Arial" w:cs="Arial"/>
                <w:bCs/>
                <w:color w:val="000000"/>
                <w:sz w:val="18"/>
                <w:szCs w:val="18"/>
              </w:rPr>
            </w:pPr>
            <w:r w:rsidRPr="00B632A6">
              <w:rPr>
                <w:rFonts w:ascii="Arial" w:eastAsia="Arial" w:hAnsi="Arial" w:cs="Arial"/>
                <w:bCs/>
                <w:color w:val="000000"/>
                <w:sz w:val="18"/>
                <w:szCs w:val="18"/>
              </w:rPr>
              <w:t>Nr pozycji z opisu</w:t>
            </w:r>
          </w:p>
        </w:tc>
        <w:tc>
          <w:tcPr>
            <w:tcW w:w="2356" w:type="dxa"/>
            <w:vAlign w:val="center"/>
          </w:tcPr>
          <w:p w:rsidR="00800562" w:rsidRPr="00B632A6" w:rsidRDefault="00800562" w:rsidP="00963B6E">
            <w:pPr>
              <w:jc w:val="center"/>
              <w:rPr>
                <w:rFonts w:ascii="Arial" w:hAnsi="Arial" w:cs="Arial"/>
                <w:bCs/>
                <w:color w:val="000000"/>
                <w:sz w:val="18"/>
                <w:szCs w:val="18"/>
              </w:rPr>
            </w:pPr>
            <w:r w:rsidRPr="00B632A6">
              <w:rPr>
                <w:rFonts w:ascii="Arial" w:hAnsi="Arial" w:cs="Arial"/>
                <w:bCs/>
                <w:color w:val="000000"/>
                <w:sz w:val="18"/>
                <w:szCs w:val="18"/>
              </w:rPr>
              <w:t>Nazwa i typ sprzętu</w:t>
            </w:r>
          </w:p>
        </w:tc>
        <w:tc>
          <w:tcPr>
            <w:tcW w:w="922" w:type="dxa"/>
            <w:vAlign w:val="center"/>
          </w:tcPr>
          <w:p w:rsidR="00800562" w:rsidRPr="00B632A6" w:rsidRDefault="00800562" w:rsidP="00963B6E">
            <w:pPr>
              <w:jc w:val="center"/>
              <w:rPr>
                <w:rFonts w:ascii="Arial" w:hAnsi="Arial" w:cs="Arial"/>
                <w:bCs/>
                <w:color w:val="000000"/>
                <w:sz w:val="18"/>
                <w:szCs w:val="18"/>
              </w:rPr>
            </w:pPr>
            <w:r w:rsidRPr="00B632A6">
              <w:rPr>
                <w:rFonts w:ascii="Arial" w:hAnsi="Arial" w:cs="Arial"/>
                <w:bCs/>
                <w:color w:val="000000"/>
                <w:sz w:val="18"/>
                <w:szCs w:val="18"/>
              </w:rPr>
              <w:t>Model</w:t>
            </w:r>
          </w:p>
        </w:tc>
        <w:tc>
          <w:tcPr>
            <w:tcW w:w="1234" w:type="dxa"/>
            <w:vAlign w:val="center"/>
          </w:tcPr>
          <w:p w:rsidR="00800562" w:rsidRPr="00B632A6" w:rsidRDefault="00800562" w:rsidP="00963B6E">
            <w:pPr>
              <w:jc w:val="center"/>
              <w:rPr>
                <w:rFonts w:ascii="Arial" w:hAnsi="Arial" w:cs="Arial"/>
                <w:bCs/>
                <w:color w:val="000000"/>
                <w:sz w:val="18"/>
                <w:szCs w:val="18"/>
              </w:rPr>
            </w:pPr>
            <w:r w:rsidRPr="00B632A6">
              <w:rPr>
                <w:rFonts w:ascii="Arial" w:hAnsi="Arial" w:cs="Arial"/>
                <w:bCs/>
                <w:color w:val="000000"/>
                <w:sz w:val="18"/>
                <w:szCs w:val="18"/>
              </w:rPr>
              <w:t>Producent</w:t>
            </w:r>
          </w:p>
        </w:tc>
        <w:tc>
          <w:tcPr>
            <w:tcW w:w="1189" w:type="dxa"/>
            <w:noWrap/>
            <w:vAlign w:val="center"/>
          </w:tcPr>
          <w:p w:rsidR="00800562" w:rsidRPr="00B632A6" w:rsidRDefault="00800562" w:rsidP="00963B6E">
            <w:pPr>
              <w:jc w:val="center"/>
              <w:rPr>
                <w:rFonts w:ascii="Arial" w:hAnsi="Arial" w:cs="Arial"/>
                <w:bCs/>
                <w:color w:val="000000"/>
                <w:sz w:val="18"/>
                <w:szCs w:val="18"/>
              </w:rPr>
            </w:pPr>
            <w:r w:rsidRPr="00B632A6">
              <w:rPr>
                <w:rFonts w:ascii="Arial" w:hAnsi="Arial" w:cs="Arial"/>
                <w:bCs/>
                <w:color w:val="000000"/>
                <w:sz w:val="18"/>
                <w:szCs w:val="18"/>
              </w:rPr>
              <w:t>Ilość szt.</w:t>
            </w:r>
          </w:p>
        </w:tc>
        <w:tc>
          <w:tcPr>
            <w:tcW w:w="2087" w:type="dxa"/>
            <w:vAlign w:val="center"/>
          </w:tcPr>
          <w:p w:rsidR="00800562" w:rsidRPr="00B632A6" w:rsidRDefault="00800562" w:rsidP="00963B6E">
            <w:pPr>
              <w:jc w:val="center"/>
              <w:rPr>
                <w:rFonts w:ascii="Arial" w:hAnsi="Arial" w:cs="Arial"/>
                <w:bCs/>
                <w:color w:val="000000"/>
                <w:sz w:val="18"/>
                <w:szCs w:val="18"/>
              </w:rPr>
            </w:pPr>
            <w:r w:rsidRPr="00B632A6">
              <w:rPr>
                <w:rFonts w:ascii="Arial" w:hAnsi="Arial" w:cs="Arial"/>
                <w:bCs/>
                <w:color w:val="000000"/>
                <w:sz w:val="18"/>
                <w:szCs w:val="18"/>
              </w:rPr>
              <w:t xml:space="preserve">Numer </w:t>
            </w:r>
            <w:r>
              <w:rPr>
                <w:rFonts w:ascii="Arial" w:hAnsi="Arial" w:cs="Arial"/>
                <w:bCs/>
                <w:color w:val="000000"/>
                <w:sz w:val="18"/>
                <w:szCs w:val="18"/>
              </w:rPr>
              <w:t>fabryczny sprzętu</w:t>
            </w:r>
          </w:p>
        </w:tc>
        <w:tc>
          <w:tcPr>
            <w:tcW w:w="1196" w:type="dxa"/>
            <w:vAlign w:val="center"/>
          </w:tcPr>
          <w:p w:rsidR="00800562" w:rsidRPr="00B632A6" w:rsidRDefault="00800562" w:rsidP="00963B6E">
            <w:pPr>
              <w:jc w:val="center"/>
              <w:rPr>
                <w:rFonts w:ascii="Arial" w:hAnsi="Arial" w:cs="Arial"/>
                <w:bCs/>
                <w:color w:val="000000"/>
                <w:sz w:val="18"/>
                <w:szCs w:val="18"/>
              </w:rPr>
            </w:pPr>
            <w:r w:rsidRPr="00B632A6">
              <w:rPr>
                <w:rFonts w:ascii="Arial" w:hAnsi="Arial" w:cs="Arial"/>
                <w:bCs/>
                <w:color w:val="000000"/>
                <w:sz w:val="18"/>
                <w:szCs w:val="18"/>
              </w:rPr>
              <w:t>Rok produkcji sprzętu</w:t>
            </w:r>
          </w:p>
        </w:tc>
      </w:tr>
      <w:tr w:rsidR="00800562" w:rsidRPr="00CE4E0F" w:rsidTr="00963B6E">
        <w:trPr>
          <w:jc w:val="center"/>
        </w:trPr>
        <w:tc>
          <w:tcPr>
            <w:tcW w:w="847" w:type="dxa"/>
            <w:noWrap/>
            <w:vAlign w:val="center"/>
            <w:hideMark/>
          </w:tcPr>
          <w:p w:rsidR="00800562" w:rsidRPr="00CE4E0F" w:rsidRDefault="00800562" w:rsidP="00963B6E">
            <w:pPr>
              <w:jc w:val="center"/>
              <w:rPr>
                <w:rFonts w:ascii="Arial" w:hAnsi="Arial" w:cs="Arial"/>
                <w:bCs/>
                <w:color w:val="000000"/>
              </w:rPr>
            </w:pPr>
          </w:p>
        </w:tc>
        <w:tc>
          <w:tcPr>
            <w:tcW w:w="2356" w:type="dxa"/>
            <w:vAlign w:val="center"/>
            <w:hideMark/>
          </w:tcPr>
          <w:p w:rsidR="00800562" w:rsidRPr="00CE4E0F" w:rsidRDefault="00800562" w:rsidP="00963B6E">
            <w:pPr>
              <w:jc w:val="center"/>
              <w:rPr>
                <w:rFonts w:ascii="Arial" w:hAnsi="Arial" w:cs="Arial"/>
                <w:bCs/>
              </w:rPr>
            </w:pPr>
          </w:p>
        </w:tc>
        <w:tc>
          <w:tcPr>
            <w:tcW w:w="922" w:type="dxa"/>
            <w:vAlign w:val="center"/>
          </w:tcPr>
          <w:p w:rsidR="00800562" w:rsidRPr="00CE4E0F" w:rsidRDefault="00800562" w:rsidP="00963B6E">
            <w:pPr>
              <w:jc w:val="center"/>
              <w:rPr>
                <w:rFonts w:ascii="Arial" w:hAnsi="Arial" w:cs="Arial"/>
                <w:bCs/>
                <w:color w:val="000000"/>
                <w:lang w:val="en-US"/>
              </w:rPr>
            </w:pPr>
          </w:p>
        </w:tc>
        <w:tc>
          <w:tcPr>
            <w:tcW w:w="1234" w:type="dxa"/>
            <w:vAlign w:val="center"/>
          </w:tcPr>
          <w:p w:rsidR="00800562" w:rsidRPr="00CE4E0F" w:rsidRDefault="00800562" w:rsidP="00963B6E">
            <w:pPr>
              <w:jc w:val="center"/>
              <w:rPr>
                <w:rFonts w:ascii="Arial" w:hAnsi="Arial" w:cs="Arial"/>
                <w:bCs/>
                <w:color w:val="000000"/>
                <w:lang w:val="en-US"/>
              </w:rPr>
            </w:pPr>
          </w:p>
        </w:tc>
        <w:tc>
          <w:tcPr>
            <w:tcW w:w="1189" w:type="dxa"/>
            <w:noWrap/>
            <w:vAlign w:val="center"/>
            <w:hideMark/>
          </w:tcPr>
          <w:p w:rsidR="00800562" w:rsidRPr="00CE4E0F" w:rsidRDefault="00800562" w:rsidP="00963B6E">
            <w:pPr>
              <w:jc w:val="center"/>
              <w:rPr>
                <w:rFonts w:ascii="Arial" w:hAnsi="Arial" w:cs="Arial"/>
                <w:bCs/>
                <w:color w:val="000000"/>
              </w:rPr>
            </w:pPr>
          </w:p>
        </w:tc>
        <w:tc>
          <w:tcPr>
            <w:tcW w:w="2087" w:type="dxa"/>
            <w:vAlign w:val="center"/>
          </w:tcPr>
          <w:p w:rsidR="00800562" w:rsidRPr="00CE4E0F" w:rsidRDefault="00800562" w:rsidP="00963B6E">
            <w:pPr>
              <w:jc w:val="center"/>
              <w:rPr>
                <w:rFonts w:ascii="Arial" w:hAnsi="Arial" w:cs="Arial"/>
                <w:bCs/>
                <w:color w:val="000000"/>
              </w:rPr>
            </w:pPr>
          </w:p>
        </w:tc>
        <w:tc>
          <w:tcPr>
            <w:tcW w:w="1196" w:type="dxa"/>
            <w:vAlign w:val="center"/>
          </w:tcPr>
          <w:p w:rsidR="00800562" w:rsidRPr="00CE4E0F" w:rsidRDefault="00800562" w:rsidP="00963B6E">
            <w:pPr>
              <w:jc w:val="center"/>
              <w:rPr>
                <w:rFonts w:ascii="Arial" w:hAnsi="Arial" w:cs="Arial"/>
                <w:bCs/>
                <w:color w:val="000000"/>
              </w:rPr>
            </w:pPr>
          </w:p>
        </w:tc>
      </w:tr>
    </w:tbl>
    <w:p w:rsidR="00800562" w:rsidRPr="00CE4E0F" w:rsidRDefault="00800562" w:rsidP="00800562">
      <w:pPr>
        <w:rPr>
          <w:rFonts w:ascii="Arial" w:eastAsia="Arial" w:hAnsi="Arial" w:cs="Arial"/>
          <w:color w:val="000000"/>
          <w:sz w:val="18"/>
        </w:rPr>
      </w:pPr>
    </w:p>
    <w:p w:rsidR="00800562" w:rsidRPr="00CE4E0F" w:rsidRDefault="00800562" w:rsidP="00800562">
      <w:pPr>
        <w:numPr>
          <w:ilvl w:val="0"/>
          <w:numId w:val="31"/>
        </w:numPr>
        <w:ind w:left="284" w:hanging="273"/>
        <w:jc w:val="both"/>
        <w:rPr>
          <w:rFonts w:ascii="Arial" w:eastAsia="Arial" w:hAnsi="Arial" w:cs="Arial"/>
          <w:bCs/>
          <w:color w:val="000000"/>
        </w:rPr>
      </w:pPr>
      <w:r w:rsidRPr="00CE4E0F">
        <w:rPr>
          <w:rFonts w:ascii="Arial" w:eastAsia="Arial" w:hAnsi="Arial" w:cs="Arial"/>
          <w:bCs/>
          <w:color w:val="000000"/>
        </w:rPr>
        <w:t>Zamawiający sprawdził kompletność dostawy sprzętu/robót budowlanych/wyposażenia* i nie wnosi zastrzeżeń/wnosi zastrzeżenia* w kwestii dostawy przedmiotu umowy.</w:t>
      </w:r>
    </w:p>
    <w:p w:rsidR="00800562" w:rsidRPr="00B632A6" w:rsidRDefault="00800562" w:rsidP="00800562">
      <w:pPr>
        <w:numPr>
          <w:ilvl w:val="0"/>
          <w:numId w:val="31"/>
        </w:numPr>
        <w:ind w:left="284" w:hanging="273"/>
        <w:jc w:val="both"/>
        <w:rPr>
          <w:rFonts w:ascii="Arial" w:eastAsia="Arial" w:hAnsi="Arial" w:cs="Arial"/>
          <w:bCs/>
          <w:strike/>
        </w:rPr>
      </w:pPr>
      <w:r w:rsidRPr="00CE4E0F">
        <w:rPr>
          <w:rFonts w:ascii="Arial" w:eastAsia="Arial" w:hAnsi="Arial" w:cs="Arial"/>
          <w:bCs/>
          <w:color w:val="000000"/>
        </w:rPr>
        <w:t>Wykonawca w dniach ……………… dokonał przeszkolenia pracowników Zamawiającego z obsługi dostarczonego sprzętu. Przekazano instrukcję obsługi personelowi obsługującemu dostarczany sprzęt.</w:t>
      </w:r>
      <w:r w:rsidRPr="00CA65CF">
        <w:rPr>
          <w:rFonts w:ascii="Arial" w:eastAsia="Arial" w:hAnsi="Arial" w:cs="Arial"/>
          <w:bCs/>
          <w:color w:val="007BB8"/>
        </w:rPr>
        <w:t xml:space="preserve"> </w:t>
      </w:r>
      <w:r w:rsidRPr="00B632A6">
        <w:rPr>
          <w:rFonts w:ascii="Arial" w:eastAsia="Arial" w:hAnsi="Arial" w:cs="Arial"/>
          <w:bCs/>
        </w:rPr>
        <w:t>Przekazano listę przeszkolonych pracowników</w:t>
      </w:r>
    </w:p>
    <w:p w:rsidR="00800562" w:rsidRPr="00B632A6" w:rsidRDefault="00800562" w:rsidP="00800562">
      <w:pPr>
        <w:numPr>
          <w:ilvl w:val="0"/>
          <w:numId w:val="31"/>
        </w:numPr>
        <w:ind w:left="284" w:hanging="273"/>
        <w:jc w:val="both"/>
        <w:rPr>
          <w:rFonts w:ascii="Arial" w:eastAsia="Arial" w:hAnsi="Arial" w:cs="Arial"/>
          <w:bCs/>
          <w:strike/>
        </w:rPr>
      </w:pPr>
      <w:r w:rsidRPr="00B632A6">
        <w:rPr>
          <w:rFonts w:ascii="Arial" w:eastAsia="Arial" w:hAnsi="Arial" w:cs="Arial"/>
          <w:bCs/>
        </w:rPr>
        <w:t>Dostawa i uruchomienie sprzętu/dostosowanie pomieszczeń/wyposażenie* nastąpiła w dniu……………………</w:t>
      </w:r>
    </w:p>
    <w:p w:rsidR="00800562" w:rsidRPr="00CE4E0F" w:rsidRDefault="00800562" w:rsidP="00800562">
      <w:pPr>
        <w:numPr>
          <w:ilvl w:val="0"/>
          <w:numId w:val="31"/>
        </w:numPr>
        <w:ind w:left="284" w:hanging="273"/>
        <w:jc w:val="both"/>
        <w:rPr>
          <w:rFonts w:ascii="Arial" w:eastAsia="Arial" w:hAnsi="Arial" w:cs="Arial"/>
          <w:bCs/>
          <w:color w:val="000000"/>
        </w:rPr>
      </w:pPr>
      <w:r w:rsidRPr="00CE4E0F">
        <w:rPr>
          <w:rFonts w:ascii="Arial" w:eastAsia="Arial" w:hAnsi="Arial" w:cs="Arial"/>
          <w:bCs/>
          <w:color w:val="000000"/>
        </w:rPr>
        <w:t xml:space="preserve">Zamawiający potwierdza, że otrzymał wraz z dostarczonym przedmiotem umowy: </w:t>
      </w:r>
    </w:p>
    <w:p w:rsidR="00800562" w:rsidRPr="00652F66" w:rsidRDefault="00800562" w:rsidP="00800562">
      <w:pPr>
        <w:numPr>
          <w:ilvl w:val="0"/>
          <w:numId w:val="32"/>
        </w:numPr>
        <w:jc w:val="both"/>
        <w:rPr>
          <w:rFonts w:ascii="Arial" w:eastAsia="Arial" w:hAnsi="Arial" w:cs="Arial"/>
          <w:color w:val="000000"/>
        </w:rPr>
      </w:pPr>
      <w:r w:rsidRPr="00652F66">
        <w:rPr>
          <w:rFonts w:ascii="Arial" w:eastAsia="Arial" w:hAnsi="Arial" w:cs="Arial"/>
          <w:color w:val="000000"/>
        </w:rPr>
        <w:t>Wymagane prawem dokumenty właściwe dla przedmiotu zamówienia w celu jego uruchomienia i eksploatacji.</w:t>
      </w:r>
    </w:p>
    <w:p w:rsidR="00800562" w:rsidRPr="00CE4E0F" w:rsidRDefault="00800562" w:rsidP="00800562">
      <w:pPr>
        <w:numPr>
          <w:ilvl w:val="0"/>
          <w:numId w:val="32"/>
        </w:numPr>
        <w:rPr>
          <w:rFonts w:ascii="Arial" w:eastAsia="Arial" w:hAnsi="Arial" w:cs="Arial"/>
          <w:color w:val="000000"/>
        </w:rPr>
      </w:pPr>
      <w:r w:rsidRPr="00CE4E0F">
        <w:rPr>
          <w:rFonts w:ascii="Arial" w:eastAsia="Arial" w:hAnsi="Arial" w:cs="Arial"/>
          <w:color w:val="000000"/>
        </w:rPr>
        <w:t>Instrukcje obsługi i konserwacji dostarczonego sprzętu, zawierające zasady BHP</w:t>
      </w:r>
      <w:r>
        <w:rPr>
          <w:rFonts w:ascii="Arial" w:eastAsia="Arial" w:hAnsi="Arial" w:cs="Arial"/>
          <w:color w:val="000000"/>
        </w:rPr>
        <w:t>, sporządzone w języku polskim.</w:t>
      </w:r>
    </w:p>
    <w:p w:rsidR="00800562" w:rsidRDefault="00800562" w:rsidP="00800562">
      <w:pPr>
        <w:numPr>
          <w:ilvl w:val="0"/>
          <w:numId w:val="32"/>
        </w:numPr>
        <w:rPr>
          <w:rFonts w:ascii="Arial" w:eastAsia="Arial" w:hAnsi="Arial" w:cs="Arial"/>
          <w:color w:val="000000"/>
        </w:rPr>
      </w:pPr>
      <w:r>
        <w:rPr>
          <w:rFonts w:ascii="Arial" w:eastAsia="Arial" w:hAnsi="Arial" w:cs="Arial"/>
          <w:color w:val="000000"/>
        </w:rPr>
        <w:t>Wypełniony paszport</w:t>
      </w:r>
      <w:r w:rsidRPr="00CE4E0F">
        <w:rPr>
          <w:rFonts w:ascii="Arial" w:eastAsia="Arial" w:hAnsi="Arial" w:cs="Arial"/>
          <w:color w:val="000000"/>
        </w:rPr>
        <w:t xml:space="preserve"> techniczn</w:t>
      </w:r>
      <w:r>
        <w:rPr>
          <w:rFonts w:ascii="Arial" w:eastAsia="Arial" w:hAnsi="Arial" w:cs="Arial"/>
          <w:color w:val="000000"/>
        </w:rPr>
        <w:t>y.</w:t>
      </w:r>
    </w:p>
    <w:p w:rsidR="00800562" w:rsidRPr="00652F66" w:rsidRDefault="00800562" w:rsidP="00800562">
      <w:pPr>
        <w:numPr>
          <w:ilvl w:val="0"/>
          <w:numId w:val="32"/>
        </w:numPr>
        <w:suppressAutoHyphens/>
        <w:jc w:val="both"/>
        <w:rPr>
          <w:rFonts w:ascii="Arial" w:hAnsi="Arial" w:cs="Arial"/>
          <w:lang w:eastAsia="zh-CN"/>
        </w:rPr>
      </w:pPr>
      <w:r w:rsidRPr="00CE4E0F">
        <w:rPr>
          <w:rFonts w:ascii="Arial" w:hAnsi="Arial" w:cs="Arial"/>
          <w:lang w:eastAsia="zh-CN"/>
        </w:rPr>
        <w:t>Zbiorcze zestawienie dostarczonego sprzętu zawierające: nazwę, typ, producent, rok produkcji, numer fabryczny.</w:t>
      </w:r>
    </w:p>
    <w:p w:rsidR="00800562" w:rsidRPr="00B632A6" w:rsidRDefault="00800562" w:rsidP="00800562">
      <w:pPr>
        <w:numPr>
          <w:ilvl w:val="0"/>
          <w:numId w:val="31"/>
        </w:numPr>
        <w:ind w:left="284" w:hanging="273"/>
        <w:jc w:val="both"/>
        <w:rPr>
          <w:rFonts w:ascii="Arial" w:eastAsia="Arial" w:hAnsi="Arial" w:cs="Arial"/>
          <w:bCs/>
          <w:color w:val="000000"/>
        </w:rPr>
      </w:pPr>
      <w:r w:rsidRPr="00B632A6">
        <w:rPr>
          <w:rFonts w:ascii="Arial" w:eastAsia="Arial" w:hAnsi="Arial" w:cs="Arial"/>
          <w:bCs/>
          <w:color w:val="000000"/>
        </w:rPr>
        <w:t>Protokół sporządzono w dwóch jednobrzmiących egzemplarzach, po jednym dla każdej ze stron.</w:t>
      </w:r>
    </w:p>
    <w:p w:rsidR="00800562" w:rsidRPr="00B632A6" w:rsidRDefault="00800562" w:rsidP="00800562">
      <w:pPr>
        <w:numPr>
          <w:ilvl w:val="0"/>
          <w:numId w:val="31"/>
        </w:numPr>
        <w:ind w:left="284" w:hanging="273"/>
        <w:jc w:val="both"/>
        <w:rPr>
          <w:rFonts w:ascii="Arial" w:eastAsia="Arial" w:hAnsi="Arial" w:cs="Arial"/>
          <w:bCs/>
          <w:color w:val="000000"/>
        </w:rPr>
      </w:pPr>
      <w:r w:rsidRPr="00B632A6">
        <w:rPr>
          <w:rFonts w:ascii="Arial" w:eastAsia="Arial" w:hAnsi="Arial" w:cs="Arial"/>
          <w:bCs/>
          <w:color w:val="000000"/>
        </w:rPr>
        <w:t xml:space="preserve">Załączniki do protokołu: </w:t>
      </w:r>
    </w:p>
    <w:p w:rsidR="00800562" w:rsidRPr="00B632A6" w:rsidRDefault="00800562" w:rsidP="00800562">
      <w:pPr>
        <w:pStyle w:val="Akapitzlist"/>
        <w:numPr>
          <w:ilvl w:val="0"/>
          <w:numId w:val="36"/>
        </w:numPr>
        <w:jc w:val="both"/>
        <w:rPr>
          <w:rFonts w:ascii="Arial" w:eastAsia="Arial" w:hAnsi="Arial" w:cs="Arial"/>
          <w:color w:val="000000"/>
        </w:rPr>
      </w:pPr>
      <w:r w:rsidRPr="00B632A6">
        <w:rPr>
          <w:rFonts w:ascii="Arial" w:eastAsia="Arial" w:hAnsi="Arial" w:cs="Arial"/>
          <w:color w:val="000000"/>
        </w:rPr>
        <w:t xml:space="preserve">Wykaz podmiotów upoważnionych przez wytwórcę lub autoryzowanego przedstawiciela do wykonywania okresowej konserwacji, okresowej lub doraźnej obsługi serwisowej, aktualizacji oprogramowania, okresowych lub doraźnych przeglądów, regulacji, kalibracji, </w:t>
      </w:r>
      <w:proofErr w:type="spellStart"/>
      <w:r w:rsidRPr="00B632A6">
        <w:rPr>
          <w:rFonts w:ascii="Arial" w:eastAsia="Arial" w:hAnsi="Arial" w:cs="Arial"/>
          <w:color w:val="000000"/>
        </w:rPr>
        <w:t>wzorcowań</w:t>
      </w:r>
      <w:proofErr w:type="spellEnd"/>
      <w:r w:rsidRPr="00B632A6">
        <w:rPr>
          <w:rFonts w:ascii="Arial" w:eastAsia="Arial" w:hAnsi="Arial" w:cs="Arial"/>
          <w:color w:val="000000"/>
        </w:rPr>
        <w:t xml:space="preserve">, sprawdzeń lub kontroli bezpieczeństwa, które zgodnie z instrukcją używania wyrobu nie mogą być wykonywane przez użytkownika (zgodnie z ustawą o wyrobach medycznych Dz.U.2022.974 t.j.) </w:t>
      </w:r>
    </w:p>
    <w:p w:rsidR="00800562" w:rsidRPr="00B632A6" w:rsidRDefault="00800562" w:rsidP="00800562">
      <w:pPr>
        <w:pStyle w:val="Akapitzlist"/>
        <w:numPr>
          <w:ilvl w:val="0"/>
          <w:numId w:val="36"/>
        </w:numPr>
        <w:jc w:val="both"/>
        <w:rPr>
          <w:rFonts w:ascii="Arial" w:eastAsia="Arial" w:hAnsi="Arial" w:cs="Arial"/>
          <w:color w:val="000000"/>
        </w:rPr>
      </w:pPr>
      <w:r w:rsidRPr="00B632A6">
        <w:rPr>
          <w:rFonts w:ascii="Arial" w:eastAsia="Arial" w:hAnsi="Arial" w:cs="Arial"/>
          <w:color w:val="000000"/>
        </w:rPr>
        <w:t>Wykaz dostawców specjalnych części zamiennych i materiałów, części zużywalnych lub materiałów eksploatacyjnych, określonych przez wytwórcę wyrobu (zgodnie z ustawą o wyrobach medycznych Dz.U.2022.974 t.j.).</w:t>
      </w:r>
    </w:p>
    <w:p w:rsidR="00800562" w:rsidRPr="00B632A6" w:rsidRDefault="00800562" w:rsidP="00800562">
      <w:pPr>
        <w:numPr>
          <w:ilvl w:val="0"/>
          <w:numId w:val="31"/>
        </w:numPr>
        <w:ind w:left="284" w:hanging="273"/>
        <w:jc w:val="both"/>
        <w:rPr>
          <w:rFonts w:ascii="Arial" w:eastAsia="Arial" w:hAnsi="Arial" w:cs="Arial"/>
          <w:bCs/>
          <w:color w:val="000000"/>
        </w:rPr>
      </w:pPr>
      <w:r w:rsidRPr="00B632A6">
        <w:rPr>
          <w:rFonts w:ascii="Arial" w:eastAsia="Arial" w:hAnsi="Arial" w:cs="Arial"/>
          <w:bCs/>
          <w:color w:val="000000"/>
        </w:rPr>
        <w:t>Uwagi do protokołu</w:t>
      </w:r>
    </w:p>
    <w:p w:rsidR="00800562" w:rsidRPr="00CE4E0F" w:rsidRDefault="00800562" w:rsidP="00800562">
      <w:pPr>
        <w:ind w:left="11"/>
        <w:jc w:val="both"/>
        <w:rPr>
          <w:rFonts w:ascii="Arial" w:eastAsia="Arial" w:hAnsi="Arial" w:cs="Arial"/>
          <w:color w:val="000000"/>
        </w:rPr>
      </w:pPr>
      <w:r w:rsidRPr="00CE4E0F">
        <w:rPr>
          <w:rFonts w:ascii="Arial" w:eastAsia="Arial" w:hAnsi="Arial" w:cs="Arial"/>
          <w:color w:val="000000"/>
        </w:rPr>
        <w:t>………………………………………………………………………………………………….</w:t>
      </w:r>
    </w:p>
    <w:p w:rsidR="00800562" w:rsidRPr="00CE4E0F" w:rsidRDefault="00800562" w:rsidP="00800562">
      <w:pPr>
        <w:ind w:left="11"/>
        <w:jc w:val="both"/>
        <w:rPr>
          <w:rFonts w:ascii="Arial" w:eastAsia="Arial" w:hAnsi="Arial" w:cs="Arial"/>
          <w:color w:val="000000"/>
        </w:rPr>
      </w:pPr>
      <w:r w:rsidRPr="00CE4E0F">
        <w:rPr>
          <w:rFonts w:ascii="Arial" w:eastAsia="Arial" w:hAnsi="Arial" w:cs="Arial"/>
          <w:color w:val="000000"/>
        </w:rPr>
        <w:t>*niepotrzebne skreślić</w:t>
      </w:r>
    </w:p>
    <w:p w:rsidR="00800562" w:rsidRPr="00CE4E0F" w:rsidRDefault="00800562" w:rsidP="00800562">
      <w:pPr>
        <w:rPr>
          <w:rFonts w:ascii="Arial" w:eastAsia="Arial" w:hAnsi="Arial" w:cs="Arial"/>
          <w:color w:val="000000"/>
        </w:rPr>
      </w:pPr>
    </w:p>
    <w:p w:rsidR="00800562" w:rsidRPr="00CE4E0F" w:rsidRDefault="00800562" w:rsidP="00800562">
      <w:pPr>
        <w:tabs>
          <w:tab w:val="center" w:pos="1613"/>
          <w:tab w:val="center" w:pos="2832"/>
          <w:tab w:val="center" w:pos="3540"/>
          <w:tab w:val="center" w:pos="4248"/>
          <w:tab w:val="center" w:pos="4956"/>
          <w:tab w:val="center" w:pos="5664"/>
          <w:tab w:val="center" w:pos="7344"/>
        </w:tabs>
        <w:jc w:val="center"/>
        <w:rPr>
          <w:rFonts w:ascii="Arial" w:eastAsia="Arial" w:hAnsi="Arial" w:cs="Arial"/>
          <w:bCs/>
          <w:color w:val="000000"/>
        </w:rPr>
      </w:pPr>
      <w:r w:rsidRPr="00CE4E0F">
        <w:rPr>
          <w:rFonts w:ascii="Arial" w:eastAsia="Arial" w:hAnsi="Arial" w:cs="Arial"/>
          <w:bCs/>
          <w:color w:val="000000"/>
        </w:rPr>
        <w:t xml:space="preserve">WYKONAWCA: </w:t>
      </w:r>
      <w:r w:rsidRPr="00CE4E0F">
        <w:rPr>
          <w:rFonts w:ascii="Arial" w:eastAsia="Arial" w:hAnsi="Arial" w:cs="Arial"/>
          <w:bCs/>
          <w:color w:val="000000"/>
        </w:rPr>
        <w:tab/>
        <w:t xml:space="preserve"> </w:t>
      </w:r>
      <w:r w:rsidRPr="00CE4E0F">
        <w:rPr>
          <w:rFonts w:ascii="Arial" w:eastAsia="Arial" w:hAnsi="Arial" w:cs="Arial"/>
          <w:bCs/>
          <w:color w:val="000000"/>
        </w:rPr>
        <w:tab/>
        <w:t xml:space="preserve"> </w:t>
      </w:r>
      <w:r w:rsidRPr="00CE4E0F">
        <w:rPr>
          <w:rFonts w:ascii="Arial" w:eastAsia="Arial" w:hAnsi="Arial" w:cs="Arial"/>
          <w:bCs/>
          <w:color w:val="000000"/>
        </w:rPr>
        <w:tab/>
        <w:t xml:space="preserve"> </w:t>
      </w:r>
      <w:r w:rsidRPr="00CE4E0F">
        <w:rPr>
          <w:rFonts w:ascii="Arial" w:eastAsia="Arial" w:hAnsi="Arial" w:cs="Arial"/>
          <w:bCs/>
          <w:color w:val="000000"/>
        </w:rPr>
        <w:tab/>
        <w:t xml:space="preserve"> </w:t>
      </w:r>
      <w:r w:rsidRPr="00CE4E0F">
        <w:rPr>
          <w:rFonts w:ascii="Arial" w:eastAsia="Arial" w:hAnsi="Arial" w:cs="Arial"/>
          <w:bCs/>
          <w:color w:val="000000"/>
        </w:rPr>
        <w:tab/>
        <w:t xml:space="preserve">  ZAMAWIAJĄCY:</w:t>
      </w:r>
    </w:p>
    <w:p w:rsidR="00800562" w:rsidRPr="00CE4E0F" w:rsidRDefault="00800562" w:rsidP="00800562">
      <w:pPr>
        <w:tabs>
          <w:tab w:val="center" w:pos="4248"/>
          <w:tab w:val="center" w:pos="4956"/>
          <w:tab w:val="right" w:pos="9069"/>
        </w:tabs>
        <w:rPr>
          <w:rFonts w:ascii="Arial" w:eastAsia="Arial" w:hAnsi="Arial" w:cs="Arial"/>
          <w:color w:val="000000"/>
        </w:rPr>
      </w:pPr>
      <w:r w:rsidRPr="00CE4E0F">
        <w:rPr>
          <w:rFonts w:ascii="Arial" w:eastAsia="Arial" w:hAnsi="Arial" w:cs="Arial"/>
          <w:color w:val="000000"/>
        </w:rPr>
        <w:t xml:space="preserve">…………………………………………… </w:t>
      </w:r>
      <w:r w:rsidRPr="00CE4E0F">
        <w:rPr>
          <w:rFonts w:ascii="Arial" w:eastAsia="Arial" w:hAnsi="Arial" w:cs="Arial"/>
          <w:color w:val="000000"/>
        </w:rPr>
        <w:tab/>
        <w:t xml:space="preserve">   ………………………………………………..</w:t>
      </w:r>
      <w:r w:rsidRPr="00CE4E0F">
        <w:rPr>
          <w:rFonts w:ascii="Arial" w:eastAsia="Arial" w:hAnsi="Arial" w:cs="Arial"/>
          <w:color w:val="000000"/>
        </w:rPr>
        <w:tab/>
        <w:t xml:space="preserve"> </w:t>
      </w:r>
      <w:r w:rsidRPr="00CE4E0F">
        <w:rPr>
          <w:rFonts w:ascii="Arial" w:eastAsia="Arial" w:hAnsi="Arial" w:cs="Arial"/>
          <w:color w:val="000000"/>
        </w:rPr>
        <w:tab/>
      </w:r>
      <w:r w:rsidRPr="00CE4E0F">
        <w:rPr>
          <w:rFonts w:ascii="Arial" w:hAnsi="Arial" w:cs="Arial"/>
          <w:color w:val="000000"/>
        </w:rPr>
        <w:t xml:space="preserve"> </w:t>
      </w:r>
    </w:p>
    <w:p w:rsidR="00800562" w:rsidRDefault="00800562" w:rsidP="00800562">
      <w:pPr>
        <w:rPr>
          <w:rFonts w:ascii="Arial" w:hAnsi="Arial" w:cs="Arial"/>
        </w:rPr>
      </w:pPr>
      <w:r w:rsidRPr="00CE4E0F">
        <w:rPr>
          <w:rFonts w:ascii="Arial" w:hAnsi="Arial" w:cs="Arial"/>
        </w:rPr>
        <w:br w:type="page"/>
      </w:r>
    </w:p>
    <w:p w:rsidR="00800562" w:rsidRDefault="00800562" w:rsidP="00800562">
      <w:pPr>
        <w:rPr>
          <w:rFonts w:ascii="Arial" w:hAnsi="Arial" w:cs="Arial"/>
        </w:rPr>
      </w:pPr>
    </w:p>
    <w:p w:rsidR="00800562" w:rsidRPr="00CE4E0F" w:rsidRDefault="00800562" w:rsidP="00800562">
      <w:pPr>
        <w:pStyle w:val="TableText"/>
        <w:widowControl/>
        <w:tabs>
          <w:tab w:val="clear" w:pos="0"/>
        </w:tabs>
        <w:autoSpaceDE/>
        <w:autoSpaceDN/>
        <w:adjustRightInd/>
        <w:jc w:val="right"/>
        <w:rPr>
          <w:rFonts w:ascii="Arial" w:hAnsi="Arial" w:cs="Arial"/>
          <w:color w:val="0000FF"/>
          <w:sz w:val="20"/>
        </w:rPr>
      </w:pPr>
      <w:r w:rsidRPr="00CE4E0F">
        <w:rPr>
          <w:rFonts w:ascii="Arial" w:hAnsi="Arial" w:cs="Arial"/>
          <w:color w:val="0000FF"/>
          <w:sz w:val="20"/>
        </w:rPr>
        <w:t>ZAŁĄCZNIK NR 3 DO SWZ</w:t>
      </w:r>
    </w:p>
    <w:p w:rsidR="00800562" w:rsidRPr="00CE4E0F" w:rsidRDefault="00800562" w:rsidP="00800562">
      <w:pPr>
        <w:rPr>
          <w:rFonts w:ascii="Arial" w:hAnsi="Arial" w:cs="Arial"/>
        </w:rPr>
      </w:pPr>
    </w:p>
    <w:p w:rsidR="00800562" w:rsidRDefault="00800562" w:rsidP="00800562">
      <w:pPr>
        <w:pStyle w:val="TableText"/>
        <w:widowControl/>
        <w:tabs>
          <w:tab w:val="clear" w:pos="0"/>
        </w:tabs>
        <w:autoSpaceDE/>
        <w:autoSpaceDN/>
        <w:adjustRightInd/>
        <w:rPr>
          <w:rFonts w:ascii="Arial" w:hAnsi="Arial" w:cs="Arial"/>
          <w:sz w:val="20"/>
        </w:rPr>
      </w:pPr>
      <w:r>
        <w:rPr>
          <w:rFonts w:ascii="Arial" w:hAnsi="Arial" w:cs="Arial"/>
          <w:noProof/>
        </w:rPr>
        <w:drawing>
          <wp:inline distT="0" distB="0" distL="0" distR="0" wp14:anchorId="2BF471F4" wp14:editId="5BC470E2">
            <wp:extent cx="6283960" cy="650875"/>
            <wp:effectExtent l="0" t="0" r="2540" b="0"/>
            <wp:docPr id="1589988370"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4568734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83960" cy="650875"/>
                    </a:xfrm>
                    <a:prstGeom prst="rect">
                      <a:avLst/>
                    </a:prstGeom>
                    <a:noFill/>
                    <a:ln>
                      <a:noFill/>
                    </a:ln>
                  </pic:spPr>
                </pic:pic>
              </a:graphicData>
            </a:graphic>
          </wp:inline>
        </w:drawing>
      </w:r>
    </w:p>
    <w:p w:rsidR="00800562" w:rsidRPr="00CE4E0F" w:rsidRDefault="00800562" w:rsidP="00800562">
      <w:pPr>
        <w:pStyle w:val="TableText"/>
        <w:widowControl/>
        <w:tabs>
          <w:tab w:val="clear" w:pos="0"/>
        </w:tabs>
        <w:autoSpaceDE/>
        <w:autoSpaceDN/>
        <w:adjustRightInd/>
        <w:rPr>
          <w:rFonts w:ascii="Arial" w:hAnsi="Arial" w:cs="Arial"/>
          <w:sz w:val="20"/>
        </w:rPr>
      </w:pPr>
    </w:p>
    <w:p w:rsidR="00800562" w:rsidRPr="00CE4E0F" w:rsidRDefault="00800562" w:rsidP="00800562">
      <w:pPr>
        <w:jc w:val="center"/>
        <w:rPr>
          <w:rFonts w:ascii="Arial" w:hAnsi="Arial" w:cs="Arial"/>
        </w:rPr>
      </w:pPr>
      <w:r w:rsidRPr="00CE4E0F">
        <w:rPr>
          <w:rFonts w:ascii="Arial" w:hAnsi="Arial" w:cs="Arial"/>
        </w:rPr>
        <w:t>PROJEKT UMOWY NR ... ….TP.382.003.2026 EK</w:t>
      </w:r>
    </w:p>
    <w:p w:rsidR="00800562" w:rsidRPr="00CE4E0F" w:rsidRDefault="00800562" w:rsidP="00800562">
      <w:pPr>
        <w:jc w:val="center"/>
        <w:rPr>
          <w:rFonts w:ascii="Arial" w:hAnsi="Arial" w:cs="Arial"/>
          <w:sz w:val="16"/>
          <w:szCs w:val="16"/>
        </w:rPr>
      </w:pPr>
      <w:r w:rsidRPr="00CE4E0F">
        <w:rPr>
          <w:rFonts w:ascii="Arial" w:hAnsi="Arial" w:cs="Arial"/>
          <w:sz w:val="16"/>
          <w:szCs w:val="16"/>
        </w:rPr>
        <w:t>zamówienie w trybie przetargu nieograniczonego art. 132 ustawy Prawo zamówień publicznych</w:t>
      </w:r>
    </w:p>
    <w:p w:rsidR="00800562" w:rsidRPr="00CE4E0F" w:rsidRDefault="00800562" w:rsidP="00800562">
      <w:pPr>
        <w:rPr>
          <w:rFonts w:ascii="Arial" w:hAnsi="Arial" w:cs="Arial"/>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
        <w:gridCol w:w="9018"/>
      </w:tblGrid>
      <w:tr w:rsidR="00800562" w:rsidRPr="00CE4E0F" w:rsidTr="00963B6E">
        <w:tc>
          <w:tcPr>
            <w:tcW w:w="905" w:type="dxa"/>
          </w:tcPr>
          <w:p w:rsidR="00800562" w:rsidRPr="00CE4E0F" w:rsidRDefault="00800562" w:rsidP="00963B6E">
            <w:pPr>
              <w:jc w:val="both"/>
              <w:rPr>
                <w:rFonts w:ascii="Arial" w:hAnsi="Arial" w:cs="Arial"/>
                <w:sz w:val="16"/>
              </w:rPr>
            </w:pPr>
            <w:r w:rsidRPr="00CE4E0F">
              <w:rPr>
                <w:rFonts w:ascii="Arial" w:hAnsi="Arial" w:cs="Arial"/>
                <w:sz w:val="16"/>
              </w:rPr>
              <w:t>dotyczy:</w:t>
            </w:r>
          </w:p>
        </w:tc>
        <w:tc>
          <w:tcPr>
            <w:tcW w:w="9018" w:type="dxa"/>
          </w:tcPr>
          <w:p w:rsidR="00800562" w:rsidRPr="00CE4E0F" w:rsidRDefault="00800562" w:rsidP="00963B6E">
            <w:pPr>
              <w:jc w:val="both"/>
              <w:rPr>
                <w:rFonts w:ascii="Arial" w:hAnsi="Arial" w:cs="Arial"/>
                <w:bCs/>
                <w:sz w:val="16"/>
              </w:rPr>
            </w:pPr>
            <w:r w:rsidRPr="00CE4E0F">
              <w:rPr>
                <w:rFonts w:ascii="Arial" w:hAnsi="Arial" w:cs="Arial"/>
                <w:bCs/>
                <w:sz w:val="16"/>
              </w:rPr>
              <w:t>Sprzęt medyczny dla Oddziału Kardiologii, część nr 2-9</w:t>
            </w:r>
          </w:p>
        </w:tc>
      </w:tr>
    </w:tbl>
    <w:p w:rsidR="00800562" w:rsidRPr="00CE4E0F" w:rsidRDefault="00800562" w:rsidP="00800562">
      <w:pPr>
        <w:rPr>
          <w:rFonts w:ascii="Arial" w:hAnsi="Arial" w:cs="Arial"/>
        </w:rPr>
      </w:pPr>
    </w:p>
    <w:p w:rsidR="00800562" w:rsidRPr="00CE4E0F" w:rsidRDefault="00800562" w:rsidP="00800562">
      <w:pPr>
        <w:jc w:val="both"/>
        <w:rPr>
          <w:rFonts w:ascii="Arial" w:hAnsi="Arial" w:cs="Arial"/>
        </w:rPr>
      </w:pPr>
      <w:r w:rsidRPr="00CE4E0F">
        <w:rPr>
          <w:rFonts w:ascii="Arial" w:hAnsi="Arial" w:cs="Arial"/>
        </w:rPr>
        <w:t>Umowa zawarta w dniu ....................... roku w Koszalinie, pomiędzy:</w:t>
      </w:r>
    </w:p>
    <w:p w:rsidR="00800562" w:rsidRPr="00CE4E0F" w:rsidRDefault="00800562" w:rsidP="00800562">
      <w:pPr>
        <w:ind w:left="284"/>
        <w:jc w:val="both"/>
        <w:rPr>
          <w:rFonts w:ascii="Arial" w:hAnsi="Arial" w:cs="Arial"/>
        </w:rPr>
      </w:pPr>
      <w:r w:rsidRPr="00CE4E0F">
        <w:rPr>
          <w:rFonts w:ascii="Arial" w:hAnsi="Arial" w:cs="Arial"/>
        </w:rPr>
        <w:t>Szpitalem Wojewódzkim im. Mikołaja Kopernika w Koszalinie</w:t>
      </w:r>
    </w:p>
    <w:p w:rsidR="00800562" w:rsidRPr="00CE4E0F" w:rsidRDefault="00800562" w:rsidP="00800562">
      <w:pPr>
        <w:ind w:left="284"/>
        <w:jc w:val="both"/>
        <w:rPr>
          <w:rFonts w:ascii="Arial" w:hAnsi="Arial" w:cs="Arial"/>
        </w:rPr>
      </w:pPr>
      <w:r w:rsidRPr="00CE4E0F">
        <w:rPr>
          <w:rFonts w:ascii="Arial" w:hAnsi="Arial" w:cs="Arial"/>
        </w:rPr>
        <w:t>ul. Tytusa Chałubińskiego 7, 75 – 581 Koszalin</w:t>
      </w:r>
    </w:p>
    <w:p w:rsidR="00800562" w:rsidRPr="00CE4E0F" w:rsidRDefault="00800562" w:rsidP="00800562">
      <w:pPr>
        <w:tabs>
          <w:tab w:val="left" w:pos="2552"/>
        </w:tabs>
        <w:ind w:left="284"/>
        <w:jc w:val="both"/>
        <w:rPr>
          <w:rFonts w:ascii="Arial" w:hAnsi="Arial" w:cs="Arial"/>
        </w:rPr>
      </w:pPr>
      <w:r w:rsidRPr="00CE4E0F">
        <w:rPr>
          <w:rFonts w:ascii="Arial" w:hAnsi="Arial" w:cs="Arial"/>
        </w:rPr>
        <w:t>NIP: 669-10-44-410, REGON: 330006292, KRS: 0000006505, BDO 000008455</w:t>
      </w:r>
    </w:p>
    <w:p w:rsidR="00800562" w:rsidRPr="00CE4E0F" w:rsidRDefault="00800562" w:rsidP="00800562">
      <w:pPr>
        <w:jc w:val="both"/>
        <w:rPr>
          <w:rFonts w:ascii="Arial" w:hAnsi="Arial" w:cs="Arial"/>
        </w:rPr>
      </w:pPr>
      <w:r w:rsidRPr="00CE4E0F">
        <w:rPr>
          <w:rFonts w:ascii="Arial" w:hAnsi="Arial" w:cs="Arial"/>
        </w:rPr>
        <w:t>reprezentowanym przez ……………. – Dyrektora</w:t>
      </w:r>
    </w:p>
    <w:p w:rsidR="00800562" w:rsidRPr="00CE4E0F" w:rsidRDefault="00800562" w:rsidP="00800562">
      <w:pPr>
        <w:jc w:val="both"/>
        <w:rPr>
          <w:rFonts w:ascii="Arial" w:hAnsi="Arial" w:cs="Arial"/>
        </w:rPr>
      </w:pPr>
      <w:r w:rsidRPr="00CE4E0F">
        <w:rPr>
          <w:rFonts w:ascii="Arial" w:hAnsi="Arial" w:cs="Arial"/>
        </w:rPr>
        <w:t xml:space="preserve">zwanym dalej </w:t>
      </w:r>
      <w:r w:rsidRPr="00CE4E0F">
        <w:rPr>
          <w:rFonts w:ascii="Arial" w:hAnsi="Arial" w:cs="Arial"/>
          <w:i/>
        </w:rPr>
        <w:t>Zamawiającym, Stroną</w:t>
      </w:r>
    </w:p>
    <w:p w:rsidR="00800562" w:rsidRPr="00CE4E0F" w:rsidRDefault="00800562" w:rsidP="00800562">
      <w:pPr>
        <w:jc w:val="both"/>
        <w:rPr>
          <w:rFonts w:ascii="Arial" w:hAnsi="Arial" w:cs="Arial"/>
        </w:rPr>
      </w:pPr>
      <w:r w:rsidRPr="00CE4E0F">
        <w:rPr>
          <w:rFonts w:ascii="Arial" w:hAnsi="Arial" w:cs="Arial"/>
        </w:rPr>
        <w:t>a</w:t>
      </w:r>
    </w:p>
    <w:p w:rsidR="00800562" w:rsidRPr="00CE4E0F" w:rsidRDefault="00800562" w:rsidP="00800562">
      <w:pPr>
        <w:ind w:left="284"/>
        <w:jc w:val="both"/>
        <w:rPr>
          <w:rFonts w:ascii="Arial" w:hAnsi="Arial" w:cs="Arial"/>
        </w:rPr>
      </w:pPr>
      <w:r w:rsidRPr="00CE4E0F">
        <w:rPr>
          <w:rFonts w:ascii="Arial" w:hAnsi="Arial" w:cs="Arial"/>
        </w:rPr>
        <w:t>NIP:....................REGON:..........................KRS:.........................................</w:t>
      </w:r>
    </w:p>
    <w:p w:rsidR="00800562" w:rsidRPr="00CE4E0F" w:rsidRDefault="00800562" w:rsidP="00800562">
      <w:pPr>
        <w:jc w:val="both"/>
        <w:rPr>
          <w:rFonts w:ascii="Arial" w:hAnsi="Arial" w:cs="Arial"/>
        </w:rPr>
      </w:pPr>
      <w:r w:rsidRPr="00CE4E0F">
        <w:rPr>
          <w:rFonts w:ascii="Arial" w:hAnsi="Arial" w:cs="Arial"/>
        </w:rPr>
        <w:t>reprezentowanym przez: .................................................................................</w:t>
      </w:r>
    </w:p>
    <w:p w:rsidR="00800562" w:rsidRPr="00CE4E0F" w:rsidRDefault="00800562" w:rsidP="00800562">
      <w:pPr>
        <w:jc w:val="both"/>
        <w:rPr>
          <w:rFonts w:ascii="Arial" w:hAnsi="Arial" w:cs="Arial"/>
        </w:rPr>
      </w:pPr>
      <w:r w:rsidRPr="00CE4E0F">
        <w:rPr>
          <w:rFonts w:ascii="Arial" w:hAnsi="Arial" w:cs="Arial"/>
        </w:rPr>
        <w:t xml:space="preserve">zwanym dalej </w:t>
      </w:r>
      <w:r w:rsidRPr="00CE4E0F">
        <w:rPr>
          <w:rFonts w:ascii="Arial" w:hAnsi="Arial" w:cs="Arial"/>
          <w:i/>
        </w:rPr>
        <w:t>Wykonawcą, Stroną</w:t>
      </w:r>
    </w:p>
    <w:p w:rsidR="00800562" w:rsidRPr="00CE4E0F" w:rsidRDefault="00800562" w:rsidP="00800562">
      <w:pPr>
        <w:pStyle w:val="Tekstprzypisudolnego"/>
        <w:jc w:val="both"/>
        <w:rPr>
          <w:rFonts w:ascii="Arial" w:hAnsi="Arial" w:cs="Arial"/>
        </w:rPr>
      </w:pPr>
    </w:p>
    <w:p w:rsidR="00800562" w:rsidRPr="00CE4E0F" w:rsidRDefault="00800562" w:rsidP="00800562">
      <w:pPr>
        <w:pStyle w:val="Tekstprzypisudolnego"/>
        <w:jc w:val="both"/>
        <w:rPr>
          <w:rFonts w:ascii="Arial" w:hAnsi="Arial" w:cs="Arial"/>
        </w:rPr>
      </w:pPr>
      <w:r w:rsidRPr="00CE4E0F">
        <w:rPr>
          <w:rFonts w:ascii="Arial" w:hAnsi="Arial" w:cs="Arial"/>
        </w:rPr>
        <w:t>Zamówienie realizowane w ramach Krajowego Planu Odbudowy i Zwiększania Odporności: Komponent D „Efektywność, dostępność i jakość systemu ochrony zdrowia” Inwestycja D1.1.1 „Rozwój i modernizacja infrastruktury centrów opieki wysokospecjalistycznej i innych podmiotów leczniczych”</w:t>
      </w:r>
    </w:p>
    <w:p w:rsidR="00800562" w:rsidRPr="00CE4E0F" w:rsidRDefault="00800562" w:rsidP="00800562">
      <w:pPr>
        <w:jc w:val="both"/>
        <w:rPr>
          <w:rFonts w:ascii="Arial" w:hAnsi="Arial" w:cs="Arial"/>
          <w:highlight w:val="red"/>
        </w:rPr>
      </w:pPr>
    </w:p>
    <w:p w:rsidR="00800562" w:rsidRPr="00CE4E0F" w:rsidRDefault="00800562" w:rsidP="00800562">
      <w:pPr>
        <w:jc w:val="both"/>
        <w:rPr>
          <w:rFonts w:ascii="Arial" w:hAnsi="Arial" w:cs="Arial"/>
        </w:rPr>
      </w:pPr>
      <w:r w:rsidRPr="00CE4E0F">
        <w:rPr>
          <w:rFonts w:ascii="Arial" w:hAnsi="Arial" w:cs="Arial"/>
        </w:rPr>
        <w:t>Działając na podstawie ustawy z dnia 11 września 2019 r. Prawo zamówień publicznych (Dz.U.2024.1320 t.j.) (dalej: „ustawa Pzp”) po wyczerpaniu procedury przewidzianej dla trybu przetargu nieograniczonego zawarto umowę następującej treści:</w:t>
      </w:r>
    </w:p>
    <w:p w:rsidR="00800562" w:rsidRPr="00CE4E0F" w:rsidRDefault="00800562" w:rsidP="00800562">
      <w:pPr>
        <w:rPr>
          <w:rFonts w:ascii="Arial" w:hAnsi="Arial" w:cs="Arial"/>
        </w:rPr>
      </w:pPr>
    </w:p>
    <w:p w:rsidR="00800562" w:rsidRPr="00CE4E0F" w:rsidRDefault="00800562" w:rsidP="00800562">
      <w:pPr>
        <w:jc w:val="center"/>
        <w:rPr>
          <w:rFonts w:ascii="Arial" w:eastAsia="Calibri" w:hAnsi="Arial" w:cs="Arial"/>
        </w:rPr>
      </w:pPr>
      <w:r w:rsidRPr="00CE4E0F">
        <w:rPr>
          <w:rFonts w:ascii="Arial" w:eastAsia="Calibri" w:hAnsi="Arial" w:cs="Arial"/>
        </w:rPr>
        <w:t>§ 1</w:t>
      </w:r>
    </w:p>
    <w:p w:rsidR="00800562" w:rsidRPr="00CE4E0F" w:rsidRDefault="00800562" w:rsidP="00800562">
      <w:pPr>
        <w:pStyle w:val="Akapitzlist"/>
        <w:numPr>
          <w:ilvl w:val="0"/>
          <w:numId w:val="9"/>
        </w:numPr>
        <w:ind w:left="284" w:hanging="284"/>
        <w:jc w:val="both"/>
        <w:rPr>
          <w:rFonts w:ascii="Arial" w:eastAsia="Calibri" w:hAnsi="Arial" w:cs="Arial"/>
        </w:rPr>
      </w:pPr>
      <w:r w:rsidRPr="00CE4E0F">
        <w:rPr>
          <w:rFonts w:ascii="Arial" w:eastAsia="Calibri" w:hAnsi="Arial" w:cs="Arial"/>
        </w:rPr>
        <w:t>Wykonawca</w:t>
      </w:r>
      <w:r>
        <w:rPr>
          <w:rFonts w:ascii="Arial" w:eastAsia="Calibri" w:hAnsi="Arial" w:cs="Arial"/>
        </w:rPr>
        <w:t xml:space="preserve"> zobowiązuje się do sprzedaży, </w:t>
      </w:r>
      <w:r w:rsidRPr="00CE4E0F">
        <w:rPr>
          <w:rFonts w:ascii="Arial" w:eastAsia="Calibri" w:hAnsi="Arial" w:cs="Arial"/>
        </w:rPr>
        <w:t>dostarczenia</w:t>
      </w:r>
      <w:r>
        <w:rPr>
          <w:rFonts w:ascii="Arial" w:eastAsia="Calibri" w:hAnsi="Arial" w:cs="Arial"/>
        </w:rPr>
        <w:t>, montażu i uruchomienia</w:t>
      </w:r>
      <w:r w:rsidRPr="00CE4E0F">
        <w:rPr>
          <w:rFonts w:ascii="Arial" w:eastAsia="Calibri" w:hAnsi="Arial" w:cs="Arial"/>
        </w:rPr>
        <w:t xml:space="preserve"> Zamawiającemu ……………… (w dalszej części Umowy zwanych sprzętem) za cenę i w ilości jak w formularzu oferty, stanowiącym załącznik nr 1 do Umowy </w:t>
      </w:r>
      <w:r w:rsidRPr="00AD318C">
        <w:rPr>
          <w:rFonts w:ascii="Arial" w:hAnsi="Arial" w:cs="Arial"/>
        </w:rPr>
        <w:t>oraz zgodnego z Opisem przedmiotu zamówienia stanowiącym załącznik nr 2 do umowy.</w:t>
      </w:r>
    </w:p>
    <w:p w:rsidR="00800562" w:rsidRPr="00CE4E0F" w:rsidRDefault="00800562" w:rsidP="00800562">
      <w:pPr>
        <w:pStyle w:val="Akapitzlist"/>
        <w:numPr>
          <w:ilvl w:val="0"/>
          <w:numId w:val="9"/>
        </w:numPr>
        <w:ind w:left="284" w:hanging="284"/>
        <w:jc w:val="both"/>
        <w:rPr>
          <w:rFonts w:ascii="Arial" w:eastAsia="Calibri" w:hAnsi="Arial" w:cs="Arial"/>
        </w:rPr>
      </w:pPr>
      <w:r w:rsidRPr="00CE4E0F">
        <w:rPr>
          <w:rFonts w:ascii="Arial" w:eastAsia="Calibri" w:hAnsi="Arial" w:cs="Arial"/>
        </w:rPr>
        <w:t>Dostarczenie sprzętu do Zamawiającego obejmuje;</w:t>
      </w:r>
    </w:p>
    <w:p w:rsidR="00800562" w:rsidRPr="00CE4E0F" w:rsidRDefault="00800562" w:rsidP="00800562">
      <w:pPr>
        <w:pStyle w:val="Akapitzlist"/>
        <w:numPr>
          <w:ilvl w:val="0"/>
          <w:numId w:val="10"/>
        </w:numPr>
        <w:jc w:val="both"/>
        <w:rPr>
          <w:rFonts w:ascii="Arial" w:eastAsia="Calibri" w:hAnsi="Arial" w:cs="Arial"/>
        </w:rPr>
      </w:pPr>
      <w:r w:rsidRPr="00CE4E0F">
        <w:rPr>
          <w:rFonts w:ascii="Arial" w:eastAsia="Calibri" w:hAnsi="Arial" w:cs="Arial"/>
        </w:rPr>
        <w:t xml:space="preserve">Montaż i uruchomienie sprzętu; </w:t>
      </w:r>
    </w:p>
    <w:p w:rsidR="00800562" w:rsidRPr="00CE4E0F" w:rsidRDefault="00800562" w:rsidP="00800562">
      <w:pPr>
        <w:pStyle w:val="Akapitzlist"/>
        <w:numPr>
          <w:ilvl w:val="0"/>
          <w:numId w:val="10"/>
        </w:numPr>
        <w:jc w:val="both"/>
        <w:rPr>
          <w:rFonts w:ascii="Arial" w:eastAsia="Calibri" w:hAnsi="Arial" w:cs="Arial"/>
        </w:rPr>
      </w:pPr>
      <w:r w:rsidRPr="00CE4E0F">
        <w:rPr>
          <w:rFonts w:ascii="Arial" w:eastAsia="Calibri" w:hAnsi="Arial" w:cs="Arial"/>
        </w:rPr>
        <w:t>Przeszkolenie personelu w zakresie obsługi;</w:t>
      </w:r>
    </w:p>
    <w:p w:rsidR="00800562" w:rsidRPr="00CE4E0F" w:rsidRDefault="00800562" w:rsidP="00800562">
      <w:pPr>
        <w:pStyle w:val="Akapitzlist"/>
        <w:numPr>
          <w:ilvl w:val="0"/>
          <w:numId w:val="10"/>
        </w:numPr>
        <w:jc w:val="both"/>
        <w:rPr>
          <w:rFonts w:ascii="Arial" w:eastAsia="Calibri" w:hAnsi="Arial" w:cs="Arial"/>
        </w:rPr>
      </w:pPr>
      <w:r w:rsidRPr="00CE4E0F">
        <w:rPr>
          <w:rFonts w:ascii="Arial" w:eastAsia="Calibri" w:hAnsi="Arial" w:cs="Arial"/>
        </w:rPr>
        <w:t>Ubezpieczenie sprzętu na czas dostawy;</w:t>
      </w:r>
    </w:p>
    <w:p w:rsidR="00800562" w:rsidRPr="00CE4E0F" w:rsidRDefault="00800562" w:rsidP="00800562">
      <w:pPr>
        <w:pStyle w:val="Akapitzlist"/>
        <w:numPr>
          <w:ilvl w:val="0"/>
          <w:numId w:val="10"/>
        </w:numPr>
        <w:jc w:val="both"/>
        <w:rPr>
          <w:rFonts w:ascii="Arial" w:eastAsia="Calibri" w:hAnsi="Arial" w:cs="Arial"/>
        </w:rPr>
      </w:pPr>
      <w:r w:rsidRPr="00CE4E0F">
        <w:rPr>
          <w:rFonts w:ascii="Arial" w:eastAsia="Calibri" w:hAnsi="Arial" w:cs="Arial"/>
        </w:rPr>
        <w:t>Przegląd w okresie gwarancji</w:t>
      </w:r>
    </w:p>
    <w:p w:rsidR="00800562" w:rsidRPr="00CE4E0F" w:rsidRDefault="00800562" w:rsidP="00800562">
      <w:pPr>
        <w:pStyle w:val="Akapitzlist"/>
        <w:numPr>
          <w:ilvl w:val="0"/>
          <w:numId w:val="9"/>
        </w:numPr>
        <w:ind w:left="284" w:hanging="284"/>
        <w:jc w:val="both"/>
        <w:rPr>
          <w:rFonts w:ascii="Arial" w:eastAsia="Calibri" w:hAnsi="Arial" w:cs="Arial"/>
        </w:rPr>
      </w:pPr>
      <w:r w:rsidRPr="00CE4E0F">
        <w:rPr>
          <w:rFonts w:ascii="Arial" w:eastAsia="Calibri" w:hAnsi="Arial" w:cs="Arial"/>
        </w:rPr>
        <w:t xml:space="preserve">Wartość Umowy </w:t>
      </w:r>
      <w:r>
        <w:rPr>
          <w:rFonts w:ascii="Arial" w:eastAsia="Calibri" w:hAnsi="Arial" w:cs="Arial"/>
        </w:rPr>
        <w:t xml:space="preserve">wynosi </w:t>
      </w:r>
      <w:r w:rsidRPr="00CE4E0F">
        <w:rPr>
          <w:rFonts w:ascii="Arial" w:eastAsia="Calibri" w:hAnsi="Arial" w:cs="Arial"/>
        </w:rPr>
        <w:t>netto: ……….. zł, brutto: ……………………… zł.</w:t>
      </w:r>
    </w:p>
    <w:p w:rsidR="00800562" w:rsidRPr="00CE4E0F" w:rsidRDefault="00800562" w:rsidP="00800562">
      <w:pPr>
        <w:pStyle w:val="Akapitzlist"/>
        <w:numPr>
          <w:ilvl w:val="0"/>
          <w:numId w:val="9"/>
        </w:numPr>
        <w:ind w:left="284" w:hanging="284"/>
        <w:jc w:val="both"/>
        <w:rPr>
          <w:rFonts w:ascii="Arial" w:eastAsia="Calibri" w:hAnsi="Arial" w:cs="Arial"/>
        </w:rPr>
      </w:pPr>
      <w:r w:rsidRPr="00CE4E0F">
        <w:rPr>
          <w:rFonts w:ascii="Arial" w:eastAsia="Calibri" w:hAnsi="Arial" w:cs="Arial"/>
        </w:rPr>
        <w:t>Dostawa sprzętu nastąpi w terminie do ………… - po wcześniejszym ustaleniu miejsca dostawy z: ………….., tel. …………………………..</w:t>
      </w:r>
    </w:p>
    <w:p w:rsidR="00800562" w:rsidRPr="00CE4E0F" w:rsidRDefault="00800562" w:rsidP="00800562">
      <w:pPr>
        <w:pStyle w:val="Akapitzlist"/>
        <w:numPr>
          <w:ilvl w:val="0"/>
          <w:numId w:val="9"/>
        </w:numPr>
        <w:ind w:left="284" w:hanging="284"/>
        <w:jc w:val="both"/>
        <w:rPr>
          <w:rFonts w:ascii="Arial" w:eastAsia="Calibri" w:hAnsi="Arial" w:cs="Arial"/>
        </w:rPr>
      </w:pPr>
      <w:r w:rsidRPr="00CE4E0F">
        <w:rPr>
          <w:rFonts w:ascii="Arial" w:eastAsia="Calibri" w:hAnsi="Arial" w:cs="Arial"/>
        </w:rPr>
        <w:t>Wykonawca oświadcza, że jest profesjonalnym podmiotem, który w ramach prowadzonej działalności spełnia warunki niezbędne do wykonania przedmiotu Umowy oraz posiada wystarczające wiedzę, doświadczenie i kompetencje, a Także dysponuje potencjałem technicznym i osobami zdolnymi do wykonania Umowy.</w:t>
      </w:r>
    </w:p>
    <w:p w:rsidR="00800562" w:rsidRDefault="00800562" w:rsidP="00800562">
      <w:pPr>
        <w:pStyle w:val="Akapitzlist"/>
        <w:numPr>
          <w:ilvl w:val="0"/>
          <w:numId w:val="9"/>
        </w:numPr>
        <w:ind w:left="284" w:hanging="284"/>
        <w:jc w:val="both"/>
        <w:rPr>
          <w:rFonts w:ascii="Arial" w:eastAsia="Calibri" w:hAnsi="Arial" w:cs="Arial"/>
        </w:rPr>
      </w:pPr>
      <w:r w:rsidRPr="00CE4E0F">
        <w:rPr>
          <w:rFonts w:ascii="Arial" w:eastAsia="Calibri" w:hAnsi="Arial" w:cs="Arial"/>
        </w:rPr>
        <w:t>Strony zobowiązują się współdziałać przy wykonaniu Umowy w celu należytej realizacji zamówienia.</w:t>
      </w:r>
    </w:p>
    <w:p w:rsidR="007E28D9" w:rsidRPr="007E28D9" w:rsidRDefault="007E28D9" w:rsidP="007E28D9">
      <w:pPr>
        <w:jc w:val="both"/>
        <w:rPr>
          <w:rFonts w:ascii="Arial" w:eastAsia="Calibri" w:hAnsi="Arial" w:cs="Arial"/>
        </w:rPr>
      </w:pPr>
    </w:p>
    <w:p w:rsidR="00800562" w:rsidRPr="00CE4E0F" w:rsidRDefault="00800562" w:rsidP="00800562">
      <w:pPr>
        <w:jc w:val="center"/>
        <w:rPr>
          <w:rFonts w:ascii="Arial" w:eastAsia="Calibri" w:hAnsi="Arial" w:cs="Arial"/>
        </w:rPr>
      </w:pPr>
      <w:r w:rsidRPr="00CE4E0F">
        <w:rPr>
          <w:rFonts w:ascii="Arial" w:eastAsia="Calibri" w:hAnsi="Arial" w:cs="Arial"/>
        </w:rPr>
        <w:t>§ 2</w:t>
      </w:r>
    </w:p>
    <w:p w:rsidR="00800562" w:rsidRPr="003B037E" w:rsidRDefault="00800562" w:rsidP="00800562">
      <w:pPr>
        <w:pStyle w:val="Akapitzlist"/>
        <w:numPr>
          <w:ilvl w:val="0"/>
          <w:numId w:val="27"/>
        </w:numPr>
        <w:jc w:val="both"/>
        <w:rPr>
          <w:rFonts w:ascii="Arial" w:eastAsia="Calibri" w:hAnsi="Arial" w:cs="Arial"/>
          <w:strike/>
        </w:rPr>
      </w:pPr>
      <w:r w:rsidRPr="00CE4E0F">
        <w:rPr>
          <w:rFonts w:ascii="Arial" w:eastAsia="Calibri" w:hAnsi="Arial" w:cs="Arial"/>
        </w:rPr>
        <w:t>Na zakupiony sprzęt Wykonawca udziela …. miesięcznej gwarancji podstawowej</w:t>
      </w:r>
      <w:r w:rsidR="003207CD">
        <w:rPr>
          <w:rFonts w:ascii="Arial" w:eastAsia="Calibri" w:hAnsi="Arial" w:cs="Arial"/>
        </w:rPr>
        <w:t>.</w:t>
      </w:r>
    </w:p>
    <w:p w:rsidR="003B037E" w:rsidRPr="00DD06F7" w:rsidRDefault="003B037E" w:rsidP="003B037E">
      <w:pPr>
        <w:pStyle w:val="Akapitzlist"/>
        <w:numPr>
          <w:ilvl w:val="0"/>
          <w:numId w:val="27"/>
        </w:numPr>
        <w:jc w:val="both"/>
        <w:rPr>
          <w:rFonts w:ascii="Arial" w:eastAsia="Calibri" w:hAnsi="Arial" w:cs="Arial"/>
          <w:b/>
          <w:highlight w:val="yellow"/>
        </w:rPr>
      </w:pPr>
      <w:r w:rsidRPr="00DD06F7">
        <w:rPr>
          <w:rFonts w:ascii="Arial" w:eastAsia="Calibri" w:hAnsi="Arial" w:cs="Arial"/>
          <w:b/>
          <w:highlight w:val="yellow"/>
        </w:rPr>
        <w:t>Gwarancją nie są objęte:</w:t>
      </w:r>
    </w:p>
    <w:p w:rsidR="003B037E" w:rsidRPr="00DD06F7" w:rsidRDefault="003B037E" w:rsidP="003B037E">
      <w:pPr>
        <w:pStyle w:val="Akapitzlist"/>
        <w:numPr>
          <w:ilvl w:val="0"/>
          <w:numId w:val="47"/>
        </w:numPr>
        <w:jc w:val="both"/>
        <w:rPr>
          <w:rFonts w:ascii="Arial" w:eastAsiaTheme="minorHAnsi" w:hAnsi="Arial" w:cs="Arial"/>
          <w:b/>
          <w:highlight w:val="yellow"/>
          <w:lang w:eastAsia="en-US"/>
        </w:rPr>
      </w:pPr>
      <w:r w:rsidRPr="00DD06F7">
        <w:rPr>
          <w:rFonts w:ascii="Arial" w:eastAsiaTheme="minorHAnsi" w:hAnsi="Arial" w:cs="Arial"/>
          <w:b/>
          <w:highlight w:val="yellow"/>
          <w:lang w:eastAsia="en-US"/>
        </w:rPr>
        <w:t>uszkodzenia dostarczanych urządzeń wynikłe na skutek:</w:t>
      </w:r>
    </w:p>
    <w:p w:rsidR="003B037E" w:rsidRPr="00DD06F7" w:rsidRDefault="003B037E" w:rsidP="003B037E">
      <w:pPr>
        <w:pStyle w:val="Akapitzlist"/>
        <w:numPr>
          <w:ilvl w:val="0"/>
          <w:numId w:val="48"/>
        </w:numPr>
        <w:jc w:val="both"/>
        <w:rPr>
          <w:rFonts w:ascii="Arial" w:eastAsiaTheme="minorHAnsi" w:hAnsi="Arial" w:cs="Arial"/>
          <w:b/>
          <w:highlight w:val="yellow"/>
          <w:lang w:eastAsia="en-US"/>
        </w:rPr>
      </w:pPr>
      <w:r w:rsidRPr="00DD06F7">
        <w:rPr>
          <w:rFonts w:ascii="Arial" w:eastAsiaTheme="minorHAnsi" w:hAnsi="Arial" w:cs="Arial"/>
          <w:b/>
          <w:highlight w:val="yellow"/>
          <w:lang w:eastAsia="en-US"/>
        </w:rPr>
        <w:t>eksploatacji urządzenia przez Zamawiającego niezgodnej z jego przeznaczeniem, niestosowania się Zamawiającego do instrukcji obsługi urządzenia, mechanicznego uszkodzenia powstałego z winy Zamawiającego lub osób trzecich;</w:t>
      </w:r>
    </w:p>
    <w:p w:rsidR="003B037E" w:rsidRPr="00DD06F7" w:rsidRDefault="003B037E" w:rsidP="003B037E">
      <w:pPr>
        <w:pStyle w:val="Akapitzlist"/>
        <w:numPr>
          <w:ilvl w:val="0"/>
          <w:numId w:val="48"/>
        </w:numPr>
        <w:jc w:val="both"/>
        <w:rPr>
          <w:rFonts w:ascii="Arial" w:eastAsiaTheme="minorHAnsi" w:hAnsi="Arial" w:cs="Arial"/>
          <w:b/>
          <w:highlight w:val="yellow"/>
          <w:lang w:eastAsia="en-US"/>
        </w:rPr>
      </w:pPr>
      <w:r w:rsidRPr="00DD06F7">
        <w:rPr>
          <w:rFonts w:ascii="Arial" w:eastAsiaTheme="minorHAnsi" w:hAnsi="Arial" w:cs="Arial"/>
          <w:b/>
          <w:highlight w:val="yellow"/>
          <w:lang w:eastAsia="en-US"/>
        </w:rPr>
        <w:t>samowolnych napraw, przeróbek lub zmian konstrukcyjnych (dokonywanych przez Zamawiającego lub inne nieuprawnione osoby);</w:t>
      </w:r>
    </w:p>
    <w:p w:rsidR="003B037E" w:rsidRPr="00DD06F7" w:rsidRDefault="003B037E" w:rsidP="003B037E">
      <w:pPr>
        <w:pStyle w:val="Akapitzlist"/>
        <w:numPr>
          <w:ilvl w:val="0"/>
          <w:numId w:val="48"/>
        </w:numPr>
        <w:jc w:val="both"/>
        <w:rPr>
          <w:rFonts w:ascii="Arial" w:eastAsiaTheme="minorHAnsi" w:hAnsi="Arial" w:cs="Arial"/>
          <w:b/>
          <w:highlight w:val="yellow"/>
          <w:lang w:eastAsia="en-US"/>
        </w:rPr>
      </w:pPr>
      <w:r w:rsidRPr="00DD06F7">
        <w:rPr>
          <w:rFonts w:ascii="Arial" w:eastAsiaTheme="minorHAnsi" w:hAnsi="Arial" w:cs="Arial"/>
          <w:b/>
          <w:highlight w:val="yellow"/>
          <w:lang w:eastAsia="en-US"/>
        </w:rPr>
        <w:t>jakiejkolwiek ingerencji osób trzecich;</w:t>
      </w:r>
    </w:p>
    <w:p w:rsidR="003B037E" w:rsidRPr="00DD06F7" w:rsidRDefault="003B037E" w:rsidP="003B037E">
      <w:pPr>
        <w:pStyle w:val="Akapitzlist"/>
        <w:numPr>
          <w:ilvl w:val="0"/>
          <w:numId w:val="47"/>
        </w:numPr>
        <w:jc w:val="both"/>
        <w:rPr>
          <w:rFonts w:ascii="Arial" w:eastAsiaTheme="minorHAnsi" w:hAnsi="Arial" w:cs="Arial"/>
          <w:b/>
          <w:highlight w:val="yellow"/>
          <w:lang w:eastAsia="en-US"/>
        </w:rPr>
      </w:pPr>
      <w:r w:rsidRPr="00DD06F7">
        <w:rPr>
          <w:rFonts w:ascii="Arial" w:eastAsiaTheme="minorHAnsi" w:hAnsi="Arial" w:cs="Arial"/>
          <w:b/>
          <w:highlight w:val="yellow"/>
          <w:lang w:eastAsia="en-US"/>
        </w:rPr>
        <w:t>uszkodzenia spowodowane zdarzeniami losowymi tzw. siła wyższa (pożar, powódź, zalanie itp.)”</w:t>
      </w:r>
    </w:p>
    <w:p w:rsidR="00800562" w:rsidRPr="003B037E" w:rsidRDefault="00800562" w:rsidP="003B037E">
      <w:pPr>
        <w:pStyle w:val="Akapitzlist"/>
        <w:numPr>
          <w:ilvl w:val="0"/>
          <w:numId w:val="27"/>
        </w:numPr>
        <w:jc w:val="both"/>
        <w:rPr>
          <w:rFonts w:ascii="Arial" w:eastAsia="Calibri" w:hAnsi="Arial" w:cs="Arial"/>
          <w:strike/>
        </w:rPr>
      </w:pPr>
      <w:r w:rsidRPr="003B037E">
        <w:rPr>
          <w:rFonts w:ascii="Arial" w:eastAsia="Calibri" w:hAnsi="Arial" w:cs="Arial"/>
          <w:lang w:eastAsia="zh-CN"/>
        </w:rPr>
        <w:t xml:space="preserve">Po upływie okresu gwarancji istnieje możliwości podpisania umowy serwisowej określającej szczegółowo warunki przeglądów i napraw pogwarancyjnych. </w:t>
      </w:r>
    </w:p>
    <w:p w:rsidR="00800562" w:rsidRPr="00CE4E0F" w:rsidRDefault="00800562" w:rsidP="00800562">
      <w:pPr>
        <w:pStyle w:val="Akapitzlist"/>
        <w:numPr>
          <w:ilvl w:val="2"/>
          <w:numId w:val="27"/>
        </w:numPr>
        <w:jc w:val="both"/>
        <w:rPr>
          <w:rFonts w:ascii="Arial" w:eastAsia="Calibri" w:hAnsi="Arial" w:cs="Arial"/>
          <w:lang w:eastAsia="zh-CN"/>
        </w:rPr>
      </w:pPr>
      <w:r w:rsidRPr="00CE4E0F">
        <w:rPr>
          <w:rFonts w:ascii="Arial" w:eastAsia="Calibri" w:hAnsi="Arial" w:cs="Arial"/>
          <w:lang w:eastAsia="zh-CN"/>
        </w:rPr>
        <w:lastRenderedPageBreak/>
        <w:t>Maksymalna liczba napraw gwarancyjnych uprawniająca do wymiany elementu na nowy: 3 tego samego podzespołu/ elementu.</w:t>
      </w:r>
    </w:p>
    <w:p w:rsidR="00800562" w:rsidRPr="00CE4E0F" w:rsidRDefault="00800562" w:rsidP="00800562">
      <w:pPr>
        <w:pStyle w:val="Akapitzlist"/>
        <w:numPr>
          <w:ilvl w:val="2"/>
          <w:numId w:val="27"/>
        </w:numPr>
        <w:jc w:val="both"/>
        <w:rPr>
          <w:rFonts w:ascii="Arial" w:eastAsia="Calibri" w:hAnsi="Arial" w:cs="Arial"/>
          <w:lang w:eastAsia="zh-CN"/>
        </w:rPr>
      </w:pPr>
      <w:r w:rsidRPr="00CE4E0F">
        <w:rPr>
          <w:rFonts w:ascii="Arial" w:eastAsia="Calibri" w:hAnsi="Arial" w:cs="Arial"/>
          <w:lang w:eastAsia="zh-CN"/>
        </w:rPr>
        <w:t>Okresowe przeglądy techniczne z niezbędnymi testami w cenie dostawy – minimum 1 w roku (lub zgodnie z ofertą) przez okres trwania gwarancji lub częściej, jeśli wymaga tego zalecenie dostawcy/producenta, przy czym ostatni przegląd należy przeprowadzić w miesiącu kończącym okres gwarancji.</w:t>
      </w:r>
    </w:p>
    <w:p w:rsidR="00800562" w:rsidRPr="00CE4E0F" w:rsidRDefault="00800562" w:rsidP="00800562">
      <w:pPr>
        <w:pStyle w:val="Akapitzlist"/>
        <w:numPr>
          <w:ilvl w:val="2"/>
          <w:numId w:val="27"/>
        </w:numPr>
        <w:jc w:val="both"/>
        <w:rPr>
          <w:rFonts w:ascii="Arial" w:eastAsia="Calibri" w:hAnsi="Arial" w:cs="Arial"/>
          <w:lang w:eastAsia="zh-CN"/>
        </w:rPr>
      </w:pPr>
      <w:r w:rsidRPr="00CE4E0F">
        <w:rPr>
          <w:rFonts w:ascii="Arial" w:hAnsi="Arial" w:cs="Arial"/>
        </w:rPr>
        <w:t>W ramach ceny: przeglądy w okresie gwarancji (zgodnie z wymogami producenta).</w:t>
      </w:r>
    </w:p>
    <w:p w:rsidR="00800562" w:rsidRPr="00CE4E0F" w:rsidRDefault="00800562" w:rsidP="00800562">
      <w:pPr>
        <w:pStyle w:val="Akapitzlist"/>
        <w:numPr>
          <w:ilvl w:val="2"/>
          <w:numId w:val="27"/>
        </w:numPr>
        <w:jc w:val="both"/>
        <w:rPr>
          <w:rFonts w:ascii="Arial" w:eastAsia="Calibri" w:hAnsi="Arial" w:cs="Arial"/>
          <w:lang w:eastAsia="zh-CN"/>
        </w:rPr>
      </w:pPr>
      <w:r w:rsidRPr="00CE4E0F">
        <w:rPr>
          <w:rFonts w:ascii="Arial" w:hAnsi="Arial" w:cs="Arial"/>
        </w:rPr>
        <w:t>Czas na poprawę usterki – do 5 dni, a w przypadku potrzeby sprowadzenia części zamiennych do 10 dni (dotyczy dni roboczych).</w:t>
      </w:r>
    </w:p>
    <w:p w:rsidR="00800562" w:rsidRPr="00DD06F7" w:rsidRDefault="00800562" w:rsidP="00800562">
      <w:pPr>
        <w:pStyle w:val="Akapitzlist"/>
        <w:numPr>
          <w:ilvl w:val="2"/>
          <w:numId w:val="27"/>
        </w:numPr>
        <w:jc w:val="both"/>
        <w:rPr>
          <w:rFonts w:ascii="Arial" w:eastAsia="Calibri" w:hAnsi="Arial" w:cs="Arial"/>
          <w:b/>
          <w:highlight w:val="yellow"/>
          <w:lang w:eastAsia="zh-CN"/>
        </w:rPr>
      </w:pPr>
      <w:r w:rsidRPr="00DD06F7">
        <w:rPr>
          <w:rFonts w:ascii="Arial" w:hAnsi="Arial" w:cs="Arial"/>
          <w:b/>
          <w:highlight w:val="yellow"/>
        </w:rPr>
        <w:t xml:space="preserve">Przyjazd serwisu </w:t>
      </w:r>
      <w:r w:rsidR="003207CD" w:rsidRPr="00DD06F7">
        <w:rPr>
          <w:rFonts w:ascii="Arial" w:hAnsi="Arial" w:cs="Arial"/>
          <w:b/>
          <w:highlight w:val="yellow"/>
        </w:rPr>
        <w:t xml:space="preserve">lub reakcja serwisu poprzez kontakt zdalny, telefoniczny </w:t>
      </w:r>
      <w:r w:rsidRPr="00DD06F7">
        <w:rPr>
          <w:rFonts w:ascii="Arial" w:hAnsi="Arial" w:cs="Arial"/>
          <w:b/>
          <w:highlight w:val="yellow"/>
        </w:rPr>
        <w:t xml:space="preserve">po zgłoszeniu awarii w okresie gwarancji </w:t>
      </w:r>
      <w:r w:rsidR="003207CD" w:rsidRPr="00DD06F7">
        <w:rPr>
          <w:rFonts w:ascii="Arial" w:hAnsi="Arial" w:cs="Arial"/>
          <w:b/>
          <w:highlight w:val="yellow"/>
        </w:rPr>
        <w:t xml:space="preserve">nastąpi </w:t>
      </w:r>
      <w:r w:rsidRPr="00DD06F7">
        <w:rPr>
          <w:rFonts w:ascii="Arial" w:hAnsi="Arial" w:cs="Arial"/>
          <w:b/>
          <w:highlight w:val="yellow"/>
        </w:rPr>
        <w:t xml:space="preserve">do 2 dni </w:t>
      </w:r>
      <w:r w:rsidR="003207CD" w:rsidRPr="00DD06F7">
        <w:rPr>
          <w:rFonts w:ascii="Arial" w:hAnsi="Arial" w:cs="Arial"/>
          <w:b/>
          <w:highlight w:val="yellow"/>
        </w:rPr>
        <w:t xml:space="preserve">roboczych </w:t>
      </w:r>
      <w:r w:rsidRPr="00DD06F7">
        <w:rPr>
          <w:rFonts w:ascii="Arial" w:hAnsi="Arial" w:cs="Arial"/>
          <w:b/>
          <w:highlight w:val="yellow"/>
        </w:rPr>
        <w:t>(</w:t>
      </w:r>
      <w:r w:rsidR="003207CD" w:rsidRPr="00DD06F7">
        <w:rPr>
          <w:rFonts w:ascii="Arial" w:hAnsi="Arial" w:cs="Arial"/>
          <w:b/>
          <w:highlight w:val="yellow"/>
        </w:rPr>
        <w:t xml:space="preserve">tj. </w:t>
      </w:r>
      <w:r w:rsidRPr="00DD06F7">
        <w:rPr>
          <w:rFonts w:ascii="Arial" w:hAnsi="Arial" w:cs="Arial"/>
          <w:b/>
          <w:highlight w:val="yellow"/>
        </w:rPr>
        <w:t>od poniedziałku do piątku, z wyjątkiem świąt i dni ustawowo wolnych od pracy, w godzinach od 8:00 do 15:00).</w:t>
      </w:r>
    </w:p>
    <w:p w:rsidR="00800562" w:rsidRPr="00CE4E0F" w:rsidRDefault="00800562" w:rsidP="00800562">
      <w:pPr>
        <w:pStyle w:val="Akapitzlist"/>
        <w:numPr>
          <w:ilvl w:val="2"/>
          <w:numId w:val="27"/>
        </w:numPr>
        <w:jc w:val="both"/>
        <w:rPr>
          <w:rFonts w:ascii="Arial" w:eastAsia="Calibri" w:hAnsi="Arial" w:cs="Arial"/>
          <w:lang w:eastAsia="zh-CN"/>
        </w:rPr>
      </w:pPr>
      <w:r w:rsidRPr="00CE4E0F">
        <w:rPr>
          <w:rFonts w:ascii="Arial" w:eastAsia="Calibri" w:hAnsi="Arial" w:cs="Arial"/>
          <w:lang w:eastAsia="en-US"/>
        </w:rPr>
        <w:t>Okresowe przeglądy techniczne należy zakończyć stosownym certyfikatem lub protokołem serwisowym.</w:t>
      </w:r>
    </w:p>
    <w:p w:rsidR="00800562" w:rsidRPr="00CE4E0F" w:rsidRDefault="00800562" w:rsidP="00800562">
      <w:pPr>
        <w:pStyle w:val="Akapitzlist"/>
        <w:numPr>
          <w:ilvl w:val="2"/>
          <w:numId w:val="27"/>
        </w:numPr>
        <w:jc w:val="both"/>
        <w:rPr>
          <w:rFonts w:ascii="Arial" w:eastAsia="Calibri" w:hAnsi="Arial" w:cs="Arial"/>
          <w:lang w:eastAsia="zh-CN"/>
        </w:rPr>
      </w:pPr>
      <w:r w:rsidRPr="00CE4E0F">
        <w:rPr>
          <w:rFonts w:ascii="Arial" w:eastAsia="Calibri" w:hAnsi="Arial" w:cs="Arial"/>
          <w:lang w:eastAsia="en-US"/>
        </w:rPr>
        <w:t>Okresowe przeglądy techniczne odbywać się będą w miejscu użytkownika.</w:t>
      </w:r>
    </w:p>
    <w:p w:rsidR="00800562" w:rsidRPr="00CE4E0F" w:rsidRDefault="00800562" w:rsidP="00800562">
      <w:pPr>
        <w:pStyle w:val="Akapitzlist"/>
        <w:numPr>
          <w:ilvl w:val="2"/>
          <w:numId w:val="27"/>
        </w:numPr>
        <w:jc w:val="both"/>
        <w:rPr>
          <w:rFonts w:ascii="Arial" w:eastAsia="Calibri" w:hAnsi="Arial" w:cs="Arial"/>
          <w:lang w:eastAsia="zh-CN"/>
        </w:rPr>
      </w:pPr>
      <w:r w:rsidRPr="00CE4E0F">
        <w:rPr>
          <w:rFonts w:ascii="Arial" w:eastAsia="Calibri" w:hAnsi="Arial" w:cs="Arial"/>
          <w:lang w:eastAsia="en-US"/>
        </w:rPr>
        <w:t>Za terminowość wykonywanych przeglądów w okresie gwarancji odpowiedzialny jest Wykonawca.</w:t>
      </w:r>
    </w:p>
    <w:p w:rsidR="00800562" w:rsidRDefault="00800562" w:rsidP="00800562">
      <w:pPr>
        <w:pStyle w:val="Akapitzlist"/>
        <w:numPr>
          <w:ilvl w:val="2"/>
          <w:numId w:val="27"/>
        </w:numPr>
        <w:jc w:val="both"/>
        <w:rPr>
          <w:rFonts w:ascii="Arial" w:eastAsia="Calibri" w:hAnsi="Arial" w:cs="Arial"/>
          <w:lang w:eastAsia="zh-CN"/>
        </w:rPr>
      </w:pPr>
      <w:r w:rsidRPr="00CE4E0F">
        <w:rPr>
          <w:rFonts w:ascii="Arial" w:eastAsia="Calibri" w:hAnsi="Arial" w:cs="Arial"/>
          <w:lang w:eastAsia="en-US"/>
        </w:rPr>
        <w:t xml:space="preserve">Koszty transportu sprzętu w przypadku konieczności jego wysyłki w trakcie okresie gwarancji ponosi Wykonawca. </w:t>
      </w:r>
    </w:p>
    <w:p w:rsidR="00EA53BC" w:rsidRPr="00EA53BC" w:rsidRDefault="00EA53BC" w:rsidP="00EA53BC">
      <w:pPr>
        <w:jc w:val="both"/>
        <w:rPr>
          <w:rFonts w:ascii="Arial" w:eastAsia="Calibri" w:hAnsi="Arial" w:cs="Arial"/>
          <w:lang w:eastAsia="zh-CN"/>
        </w:rPr>
      </w:pPr>
    </w:p>
    <w:p w:rsidR="00800562" w:rsidRPr="00CE4E0F" w:rsidRDefault="00800562" w:rsidP="00800562">
      <w:pPr>
        <w:widowControl w:val="0"/>
        <w:jc w:val="center"/>
        <w:rPr>
          <w:rFonts w:ascii="Arial" w:hAnsi="Arial" w:cs="Arial"/>
          <w:color w:val="000000"/>
          <w:lang w:eastAsia="zh-CN"/>
        </w:rPr>
      </w:pPr>
      <w:r w:rsidRPr="00CE4E0F">
        <w:rPr>
          <w:rFonts w:ascii="Arial" w:hAnsi="Arial" w:cs="Arial"/>
          <w:color w:val="000000"/>
          <w:lang w:eastAsia="zh-CN"/>
        </w:rPr>
        <w:t>§ 3</w:t>
      </w:r>
    </w:p>
    <w:p w:rsidR="00800562" w:rsidRDefault="00800562" w:rsidP="007E28D9">
      <w:pPr>
        <w:pStyle w:val="Akapitzlist"/>
        <w:numPr>
          <w:ilvl w:val="0"/>
          <w:numId w:val="40"/>
        </w:numPr>
        <w:suppressAutoHyphens w:val="0"/>
        <w:autoSpaceDE w:val="0"/>
        <w:autoSpaceDN w:val="0"/>
        <w:adjustRightInd w:val="0"/>
        <w:contextualSpacing w:val="0"/>
        <w:jc w:val="both"/>
        <w:rPr>
          <w:rFonts w:ascii="Arial" w:hAnsi="Arial" w:cs="Arial"/>
          <w:color w:val="000000" w:themeColor="text1"/>
        </w:rPr>
      </w:pPr>
      <w:r w:rsidRPr="00CE4E0F">
        <w:rPr>
          <w:rFonts w:ascii="Arial" w:hAnsi="Arial" w:cs="Arial"/>
          <w:color w:val="000000" w:themeColor="text1"/>
        </w:rPr>
        <w:t>Wykonawca, w trakcie realizacji przedmiotu umowy, zobowiązany jest do przestrzegania i zachowania pełnej zgodności z kryteriami pro środowiskowymi i zasadą DNSH (Do No Significant Harm = Niewyrządzanie Znaczącej Szkody Środowisku) przy zachowaniu aktualnie obowiązujących przepisów i norm z zakresu ochrony środowiska, tym samym nie podejmie żadnych działań, które mogłyby znacząco zaszkodzić środowisku naturalnemu.</w:t>
      </w:r>
    </w:p>
    <w:p w:rsidR="000500F2" w:rsidRPr="00DD06F7" w:rsidRDefault="000500F2" w:rsidP="007E28D9">
      <w:pPr>
        <w:pStyle w:val="Akapitzlist"/>
        <w:numPr>
          <w:ilvl w:val="0"/>
          <w:numId w:val="40"/>
        </w:numPr>
        <w:suppressAutoHyphens w:val="0"/>
        <w:autoSpaceDE w:val="0"/>
        <w:autoSpaceDN w:val="0"/>
        <w:adjustRightInd w:val="0"/>
        <w:contextualSpacing w:val="0"/>
        <w:jc w:val="both"/>
        <w:rPr>
          <w:rFonts w:ascii="Arial" w:hAnsi="Arial" w:cs="Arial"/>
          <w:b/>
          <w:highlight w:val="yellow"/>
        </w:rPr>
      </w:pPr>
      <w:r w:rsidRPr="00DD06F7">
        <w:rPr>
          <w:rFonts w:ascii="Arial" w:hAnsi="Arial" w:cs="Arial"/>
          <w:b/>
          <w:highlight w:val="yellow"/>
        </w:rPr>
        <w:t>Wszystkie materiały, technologie oraz metody zastosowane przez Wykonawcę przy realizacji przedmiotu umowy (w zakresie adekwatnym do jego roli), muszą być zgodne z zasadami zrównoważonego rozwoju, w tym w szczególności, zasadą DNSH (Do No Significant Harm = Niewyrządzanie Znaczącej Szkody Środowisku). Niedozwolone jest stosowanie materiałów powodujących znaczną emisję gazów cieplarnianych lub wysoce szkodliwych substancji chemicznych</w:t>
      </w:r>
      <w:r w:rsidR="00206004" w:rsidRPr="00DD06F7">
        <w:rPr>
          <w:rFonts w:ascii="Arial" w:hAnsi="Arial" w:cs="Arial"/>
          <w:b/>
          <w:highlight w:val="yellow"/>
        </w:rPr>
        <w:t>.</w:t>
      </w:r>
    </w:p>
    <w:p w:rsidR="00800562" w:rsidRPr="00DD06F7" w:rsidRDefault="00206004" w:rsidP="00E9665E">
      <w:pPr>
        <w:pStyle w:val="Akapitzlist"/>
        <w:numPr>
          <w:ilvl w:val="0"/>
          <w:numId w:val="40"/>
        </w:numPr>
        <w:suppressAutoHyphens w:val="0"/>
        <w:autoSpaceDE w:val="0"/>
        <w:autoSpaceDN w:val="0"/>
        <w:adjustRightInd w:val="0"/>
        <w:contextualSpacing w:val="0"/>
        <w:jc w:val="both"/>
        <w:rPr>
          <w:rFonts w:ascii="Arial" w:hAnsi="Arial" w:cs="Arial"/>
          <w:b/>
          <w:highlight w:val="yellow"/>
        </w:rPr>
      </w:pPr>
      <w:r w:rsidRPr="00DD06F7">
        <w:rPr>
          <w:rFonts w:ascii="Arial" w:hAnsi="Arial" w:cs="Arial"/>
          <w:b/>
          <w:highlight w:val="yellow"/>
        </w:rPr>
        <w:t xml:space="preserve">Na </w:t>
      </w:r>
      <w:r w:rsidR="00E9665E" w:rsidRPr="00DD06F7">
        <w:rPr>
          <w:rFonts w:ascii="Arial" w:hAnsi="Arial" w:cs="Arial"/>
          <w:b/>
          <w:highlight w:val="yellow"/>
        </w:rPr>
        <w:t>pisemne wezwanie Z</w:t>
      </w:r>
      <w:r w:rsidRPr="00DD06F7">
        <w:rPr>
          <w:rFonts w:ascii="Arial" w:hAnsi="Arial" w:cs="Arial"/>
          <w:b/>
          <w:highlight w:val="yellow"/>
        </w:rPr>
        <w:t>amawiającego, Wykonawca, zobowiązany jest do przedłożenia Zamawiającemu dokumentacji potwierdzającej realizację przedmiotu umowy, zgodnie z zasadą DNSH (Do No Significant Harm = Niewyrządzanie Znaczącej Szkody Środowisku) w zakresie adekwatnym do roli Wykonawcy realizującego umowę o zamówienie publiczne</w:t>
      </w:r>
      <w:r w:rsidR="00AB4AB0" w:rsidRPr="00DD06F7">
        <w:rPr>
          <w:rFonts w:ascii="Arial" w:hAnsi="Arial" w:cs="Arial"/>
          <w:b/>
          <w:highlight w:val="yellow"/>
        </w:rPr>
        <w:t>:</w:t>
      </w:r>
    </w:p>
    <w:p w:rsidR="00AB4AB0" w:rsidRPr="00DD06F7" w:rsidRDefault="00AB4AB0" w:rsidP="00E9665E">
      <w:pPr>
        <w:pStyle w:val="Akapitzlist"/>
        <w:numPr>
          <w:ilvl w:val="0"/>
          <w:numId w:val="43"/>
        </w:numPr>
        <w:spacing w:after="160" w:line="259" w:lineRule="auto"/>
        <w:jc w:val="both"/>
        <w:rPr>
          <w:rFonts w:ascii="Arial" w:eastAsiaTheme="minorHAnsi" w:hAnsi="Arial" w:cs="Arial"/>
          <w:b/>
          <w:i/>
          <w:highlight w:val="yellow"/>
          <w:lang w:eastAsia="en-US"/>
        </w:rPr>
      </w:pPr>
      <w:r w:rsidRPr="00DD06F7">
        <w:rPr>
          <w:rFonts w:ascii="Arial" w:eastAsiaTheme="minorHAnsi" w:hAnsi="Arial" w:cs="Arial"/>
          <w:b/>
          <w:i/>
          <w:highlight w:val="yellow"/>
          <w:lang w:eastAsia="en-US"/>
        </w:rPr>
        <w:t>Potwierdzenie spełnienia wymogów dyrektywy RoHS 2011/65/UE w formie Oświadczenia Autoryzowanego Dystrybutora urządzenia;</w:t>
      </w:r>
    </w:p>
    <w:p w:rsidR="00AB4AB0" w:rsidRPr="00DD06F7" w:rsidRDefault="00AB4AB0" w:rsidP="00E9665E">
      <w:pPr>
        <w:pStyle w:val="Akapitzlist"/>
        <w:numPr>
          <w:ilvl w:val="0"/>
          <w:numId w:val="43"/>
        </w:numPr>
        <w:spacing w:after="160" w:line="259" w:lineRule="auto"/>
        <w:jc w:val="both"/>
        <w:rPr>
          <w:rFonts w:ascii="Arial" w:eastAsiaTheme="minorHAnsi" w:hAnsi="Arial" w:cs="Arial"/>
          <w:b/>
          <w:i/>
          <w:highlight w:val="yellow"/>
          <w:lang w:eastAsia="en-US"/>
        </w:rPr>
      </w:pPr>
      <w:r w:rsidRPr="00DD06F7">
        <w:rPr>
          <w:rFonts w:ascii="Arial" w:eastAsiaTheme="minorHAnsi" w:hAnsi="Arial" w:cs="Arial"/>
          <w:b/>
          <w:i/>
          <w:highlight w:val="yellow"/>
          <w:lang w:eastAsia="en-US"/>
        </w:rPr>
        <w:t>Potwierdzenie spełnienia wymogów rozporządzenia REACH (EC) 1907–2006 w formie Oświadczenia Autoryzowanego Dystrybutora urządzenia;</w:t>
      </w:r>
    </w:p>
    <w:p w:rsidR="00AB4AB0" w:rsidRPr="00DD06F7" w:rsidRDefault="00AB4AB0" w:rsidP="00E9665E">
      <w:pPr>
        <w:pStyle w:val="Akapitzlist"/>
        <w:numPr>
          <w:ilvl w:val="0"/>
          <w:numId w:val="43"/>
        </w:numPr>
        <w:spacing w:after="160" w:line="259" w:lineRule="auto"/>
        <w:jc w:val="both"/>
        <w:rPr>
          <w:rFonts w:ascii="Arial" w:eastAsiaTheme="minorHAnsi" w:hAnsi="Arial" w:cs="Arial"/>
          <w:b/>
          <w:i/>
          <w:highlight w:val="yellow"/>
          <w:lang w:eastAsia="en-US"/>
        </w:rPr>
      </w:pPr>
      <w:r w:rsidRPr="00DD06F7">
        <w:rPr>
          <w:rFonts w:ascii="Arial" w:eastAsiaTheme="minorHAnsi" w:hAnsi="Arial" w:cs="Arial"/>
          <w:b/>
          <w:i/>
          <w:highlight w:val="yellow"/>
          <w:lang w:eastAsia="en-US"/>
        </w:rPr>
        <w:t>Potwierdzenie spełnienia wymogów dyrektywy WEEE w formie Oświadczenia Autoryzowanego Dystrybutora urządzenia;</w:t>
      </w:r>
    </w:p>
    <w:p w:rsidR="00AB4AB0" w:rsidRPr="00DD06F7" w:rsidRDefault="00AB4AB0" w:rsidP="00E9665E">
      <w:pPr>
        <w:pStyle w:val="Akapitzlist"/>
        <w:numPr>
          <w:ilvl w:val="0"/>
          <w:numId w:val="43"/>
        </w:numPr>
        <w:spacing w:after="160" w:line="259" w:lineRule="auto"/>
        <w:jc w:val="both"/>
        <w:rPr>
          <w:rFonts w:ascii="Arial" w:eastAsiaTheme="minorHAnsi" w:hAnsi="Arial" w:cs="Arial"/>
          <w:b/>
          <w:i/>
          <w:highlight w:val="yellow"/>
          <w:lang w:eastAsia="en-US"/>
        </w:rPr>
      </w:pPr>
      <w:r w:rsidRPr="00DD06F7">
        <w:rPr>
          <w:rFonts w:ascii="Arial" w:eastAsiaTheme="minorHAnsi" w:hAnsi="Arial" w:cs="Arial"/>
          <w:b/>
          <w:i/>
          <w:highlight w:val="yellow"/>
          <w:lang w:eastAsia="en-US"/>
        </w:rPr>
        <w:t>Potwierdzenie parametrów dot. zużycia energii elektrycznej aparatu w formie Oświadczenia Autoryzowanego Dystrybutora urządzenia.</w:t>
      </w:r>
    </w:p>
    <w:p w:rsidR="00206004" w:rsidRPr="00DD06F7" w:rsidRDefault="00800562" w:rsidP="007E28D9">
      <w:pPr>
        <w:pStyle w:val="Akapitzlist"/>
        <w:numPr>
          <w:ilvl w:val="0"/>
          <w:numId w:val="40"/>
        </w:numPr>
        <w:suppressAutoHyphens w:val="0"/>
        <w:autoSpaceDE w:val="0"/>
        <w:autoSpaceDN w:val="0"/>
        <w:adjustRightInd w:val="0"/>
        <w:ind w:left="357" w:hanging="357"/>
        <w:contextualSpacing w:val="0"/>
        <w:jc w:val="both"/>
        <w:rPr>
          <w:rFonts w:ascii="Arial" w:hAnsi="Arial" w:cs="Arial"/>
          <w:b/>
          <w:highlight w:val="yellow"/>
        </w:rPr>
      </w:pPr>
      <w:r w:rsidRPr="00DD06F7">
        <w:rPr>
          <w:rFonts w:ascii="Arial" w:hAnsi="Arial" w:cs="Arial"/>
          <w:b/>
          <w:highlight w:val="yellow"/>
        </w:rPr>
        <w:t xml:space="preserve">W przypadku stwierdzenia naruszenia zasady DNSH (Do No Significant Harm = Niewyrządzanie Znaczącej Szkody Środowisku) </w:t>
      </w:r>
      <w:r w:rsidR="00206004" w:rsidRPr="00DD06F7">
        <w:rPr>
          <w:rFonts w:ascii="Arial" w:hAnsi="Arial" w:cs="Arial"/>
          <w:b/>
          <w:highlight w:val="yellow"/>
          <w:lang w:eastAsia="zh-CN"/>
        </w:rPr>
        <w:t>w zakresie związanym z jego działalnością Wykonawcy</w:t>
      </w:r>
      <w:r w:rsidRPr="00DD06F7">
        <w:rPr>
          <w:rFonts w:ascii="Arial" w:hAnsi="Arial" w:cs="Arial"/>
          <w:b/>
          <w:highlight w:val="yellow"/>
        </w:rPr>
        <w:t xml:space="preserve">, Zamawiający, ma prawo do </w:t>
      </w:r>
      <w:r w:rsidRPr="00DD06F7">
        <w:rPr>
          <w:rFonts w:ascii="Arial" w:hAnsi="Arial" w:cs="Arial"/>
          <w:b/>
          <w:highlight w:val="yellow"/>
          <w:lang w:eastAsia="zh-CN"/>
        </w:rPr>
        <w:t>wstrzymania realizacji przedmiotu umowy, do czasu usunięcia naruszeń</w:t>
      </w:r>
      <w:r w:rsidR="00C158E2" w:rsidRPr="00DD06F7">
        <w:rPr>
          <w:rFonts w:ascii="Arial" w:hAnsi="Arial" w:cs="Arial"/>
          <w:b/>
          <w:highlight w:val="yellow"/>
          <w:lang w:eastAsia="zh-CN"/>
        </w:rPr>
        <w:t xml:space="preserve"> po uprzednim wezwaniu Wykonawcy do usunięcia naruszenia i złożenia stosownych wyjaśnień.</w:t>
      </w:r>
    </w:p>
    <w:p w:rsidR="00800562" w:rsidRPr="00C158E2" w:rsidRDefault="00800562" w:rsidP="00C158E2">
      <w:pPr>
        <w:autoSpaceDE w:val="0"/>
        <w:autoSpaceDN w:val="0"/>
        <w:adjustRightInd w:val="0"/>
        <w:jc w:val="both"/>
        <w:rPr>
          <w:rFonts w:ascii="Arial" w:hAnsi="Arial" w:cs="Arial"/>
          <w:color w:val="000000" w:themeColor="text1"/>
        </w:rPr>
      </w:pPr>
    </w:p>
    <w:p w:rsidR="00800562" w:rsidRPr="00CE4E0F" w:rsidRDefault="00800562" w:rsidP="00800562">
      <w:pPr>
        <w:jc w:val="center"/>
        <w:rPr>
          <w:rFonts w:ascii="Arial" w:eastAsia="Calibri" w:hAnsi="Arial" w:cs="Arial"/>
        </w:rPr>
      </w:pPr>
      <w:r w:rsidRPr="00CE4E0F">
        <w:rPr>
          <w:rFonts w:ascii="Arial" w:eastAsia="Calibri" w:hAnsi="Arial" w:cs="Arial"/>
        </w:rPr>
        <w:t xml:space="preserve">§ </w:t>
      </w:r>
      <w:r>
        <w:rPr>
          <w:rFonts w:ascii="Arial" w:eastAsia="Calibri" w:hAnsi="Arial" w:cs="Arial"/>
        </w:rPr>
        <w:t>4</w:t>
      </w:r>
    </w:p>
    <w:p w:rsidR="00800562" w:rsidRPr="00DD06F7" w:rsidRDefault="00800562" w:rsidP="00D27B4F">
      <w:pPr>
        <w:numPr>
          <w:ilvl w:val="0"/>
          <w:numId w:val="42"/>
        </w:numPr>
        <w:contextualSpacing/>
        <w:jc w:val="both"/>
        <w:rPr>
          <w:rFonts w:ascii="Arial" w:hAnsi="Arial" w:cs="Arial"/>
          <w:b/>
          <w:highlight w:val="yellow"/>
        </w:rPr>
      </w:pPr>
      <w:r w:rsidRPr="00DD06F7">
        <w:rPr>
          <w:rFonts w:ascii="Arial" w:hAnsi="Arial" w:cs="Arial"/>
          <w:b/>
          <w:highlight w:val="yellow"/>
        </w:rPr>
        <w:t>Płatność nastąpi w terminie do 60 dni od dnia dostarczenia faktury Zamawiającemu</w:t>
      </w:r>
      <w:r w:rsidRPr="00DD06F7">
        <w:rPr>
          <w:rFonts w:ascii="Arial" w:hAnsi="Arial" w:cs="Arial"/>
          <w:b/>
          <w:highlight w:val="yellow"/>
          <w:lang w:eastAsia="zh-CN"/>
        </w:rPr>
        <w:t xml:space="preserve"> wraz z protokołem zdawczo-odbiorczym z dostawy i odbioru sprzętu</w:t>
      </w:r>
      <w:r w:rsidRPr="00DD06F7">
        <w:rPr>
          <w:rFonts w:ascii="Arial" w:hAnsi="Arial" w:cs="Arial"/>
          <w:b/>
          <w:highlight w:val="yellow"/>
        </w:rPr>
        <w:t>.</w:t>
      </w:r>
    </w:p>
    <w:p w:rsidR="00D27B4F" w:rsidRPr="00DD06F7" w:rsidRDefault="00D27B4F" w:rsidP="00D27B4F">
      <w:pPr>
        <w:numPr>
          <w:ilvl w:val="0"/>
          <w:numId w:val="42"/>
        </w:numPr>
        <w:contextualSpacing/>
        <w:jc w:val="both"/>
        <w:rPr>
          <w:rFonts w:ascii="Arial" w:hAnsi="Arial" w:cs="Arial"/>
          <w:b/>
          <w:highlight w:val="yellow"/>
        </w:rPr>
      </w:pPr>
      <w:r w:rsidRPr="00DD06F7">
        <w:rPr>
          <w:rFonts w:ascii="Arial" w:eastAsia="Calibri" w:hAnsi="Arial" w:cs="Arial"/>
          <w:b/>
          <w:highlight w:val="yellow"/>
        </w:rPr>
        <w:t>W związku z wejściem w życie obowiązku korzystania z KSeF, wszystkie faktury ustrukturyzowane, dokumentujące transakcje objęte tym systemem, będą wystawiane i przesyłane Wykonawcę/</w:t>
      </w:r>
      <w:r w:rsidR="005A69C7" w:rsidRPr="00DD06F7">
        <w:rPr>
          <w:rFonts w:ascii="Arial" w:eastAsia="Calibri" w:hAnsi="Arial" w:cs="Arial"/>
          <w:b/>
          <w:highlight w:val="yellow"/>
        </w:rPr>
        <w:t xml:space="preserve"> </w:t>
      </w:r>
      <w:r w:rsidRPr="00DD06F7">
        <w:rPr>
          <w:rFonts w:ascii="Arial" w:eastAsia="Calibri" w:hAnsi="Arial" w:cs="Arial"/>
          <w:b/>
          <w:highlight w:val="yellow"/>
        </w:rPr>
        <w:t>Dostawcę/</w:t>
      </w:r>
      <w:r w:rsidR="005A69C7" w:rsidRPr="00DD06F7">
        <w:rPr>
          <w:rFonts w:ascii="Arial" w:eastAsia="Calibri" w:hAnsi="Arial" w:cs="Arial"/>
          <w:b/>
          <w:highlight w:val="yellow"/>
        </w:rPr>
        <w:t xml:space="preserve"> </w:t>
      </w:r>
      <w:r w:rsidRPr="00DD06F7">
        <w:rPr>
          <w:rFonts w:ascii="Arial" w:eastAsia="Calibri" w:hAnsi="Arial" w:cs="Arial"/>
          <w:b/>
          <w:highlight w:val="yellow"/>
        </w:rPr>
        <w:t xml:space="preserve">Sprzedawcę* oraz odbierane prze Zamawiającego/Odbiorcę/Kupującego* wyłącznie za pośrednictwem KSeF. W przypadku wystąpienia awarii Krajowego Systemu e-Faktur po stronie systemu, potwierdzonej komunikatem udostępnionym przez ministra właściwego do spraw finansów publicznych, uniemożliwiającej wystawienie faktury ustrukturyzowanej w KSeF, na czas trwania przeszkody faktury będą wystawiane w formie elektronicznej jako pliki PDF i przesyłane z adresu e-mail _______ na adres e-mail: </w:t>
      </w:r>
      <w:hyperlink r:id="rId7" w:history="1">
        <w:r w:rsidRPr="00DD06F7">
          <w:rPr>
            <w:rStyle w:val="Hipercze"/>
            <w:rFonts w:ascii="Arial" w:eastAsia="Calibri" w:hAnsi="Arial" w:cs="Arial"/>
            <w:b/>
            <w:color w:val="auto"/>
            <w:highlight w:val="yellow"/>
          </w:rPr>
          <w:t>faktury@swk.med.pl</w:t>
        </w:r>
      </w:hyperlink>
      <w:r w:rsidRPr="00DD06F7">
        <w:rPr>
          <w:rFonts w:ascii="Arial" w:eastAsia="Calibri" w:hAnsi="Arial" w:cs="Arial"/>
          <w:b/>
          <w:highlight w:val="yellow"/>
        </w:rPr>
        <w:t xml:space="preserve"> .</w:t>
      </w:r>
    </w:p>
    <w:p w:rsidR="00800562" w:rsidRPr="00DD06F7" w:rsidRDefault="00800562" w:rsidP="00D27B4F">
      <w:pPr>
        <w:numPr>
          <w:ilvl w:val="0"/>
          <w:numId w:val="42"/>
        </w:numPr>
        <w:contextualSpacing/>
        <w:jc w:val="both"/>
        <w:rPr>
          <w:rFonts w:ascii="Arial" w:hAnsi="Arial" w:cs="Arial"/>
          <w:b/>
          <w:highlight w:val="yellow"/>
        </w:rPr>
      </w:pPr>
      <w:r w:rsidRPr="00DD06F7">
        <w:rPr>
          <w:rFonts w:ascii="Arial" w:eastAsia="Calibri" w:hAnsi="Arial" w:cs="Arial"/>
          <w:b/>
          <w:highlight w:val="yellow"/>
        </w:rPr>
        <w:t xml:space="preserve">Płatność nastąpi przelewem bankowym na konto bankowe Wykonawcy wskazane na fakturze. </w:t>
      </w:r>
    </w:p>
    <w:p w:rsidR="00800562" w:rsidRPr="00DD06F7" w:rsidRDefault="00800562" w:rsidP="00D27B4F">
      <w:pPr>
        <w:numPr>
          <w:ilvl w:val="0"/>
          <w:numId w:val="42"/>
        </w:numPr>
        <w:contextualSpacing/>
        <w:jc w:val="both"/>
        <w:rPr>
          <w:rFonts w:ascii="Arial" w:hAnsi="Arial" w:cs="Arial"/>
          <w:b/>
          <w:highlight w:val="yellow"/>
        </w:rPr>
      </w:pPr>
      <w:r w:rsidRPr="00DD06F7">
        <w:rPr>
          <w:rFonts w:ascii="Arial" w:eastAsia="Calibri" w:hAnsi="Arial" w:cs="Arial"/>
          <w:b/>
          <w:highlight w:val="yellow"/>
        </w:rPr>
        <w:t>Zamawiający wymaga, aby faktura za dostarczony sprzęt była opisana numerem realizowanej Umowy</w:t>
      </w:r>
      <w:r w:rsidRPr="00DD06F7">
        <w:rPr>
          <w:rFonts w:ascii="Arial" w:eastAsia="Calibri" w:hAnsi="Arial" w:cs="Arial"/>
          <w:b/>
          <w:highlight w:val="yellow"/>
          <w:lang w:eastAsia="zh-CN"/>
        </w:rPr>
        <w:t>.</w:t>
      </w:r>
    </w:p>
    <w:p w:rsidR="009C600D" w:rsidRDefault="009C600D" w:rsidP="00800562">
      <w:pPr>
        <w:jc w:val="center"/>
        <w:rPr>
          <w:rFonts w:ascii="Arial" w:eastAsia="Calibri" w:hAnsi="Arial" w:cs="Arial"/>
        </w:rPr>
      </w:pPr>
    </w:p>
    <w:p w:rsidR="00800562" w:rsidRPr="00CE4E0F" w:rsidRDefault="00800562" w:rsidP="00800562">
      <w:pPr>
        <w:jc w:val="center"/>
        <w:rPr>
          <w:rFonts w:ascii="Arial" w:eastAsia="Calibri" w:hAnsi="Arial" w:cs="Arial"/>
        </w:rPr>
      </w:pPr>
      <w:r w:rsidRPr="00CE4E0F">
        <w:rPr>
          <w:rFonts w:ascii="Arial" w:eastAsia="Calibri" w:hAnsi="Arial" w:cs="Arial"/>
        </w:rPr>
        <w:t xml:space="preserve">§ </w:t>
      </w:r>
      <w:r>
        <w:rPr>
          <w:rFonts w:ascii="Arial" w:eastAsia="Calibri" w:hAnsi="Arial" w:cs="Arial"/>
        </w:rPr>
        <w:t>5</w:t>
      </w:r>
    </w:p>
    <w:p w:rsidR="00800562" w:rsidRPr="00CE4E0F" w:rsidRDefault="00800562" w:rsidP="00800562">
      <w:pPr>
        <w:pStyle w:val="Akapitzlist"/>
        <w:numPr>
          <w:ilvl w:val="6"/>
          <w:numId w:val="2"/>
        </w:numPr>
        <w:tabs>
          <w:tab w:val="clear" w:pos="2520"/>
          <w:tab w:val="num" w:pos="284"/>
        </w:tabs>
        <w:ind w:left="284" w:hanging="284"/>
        <w:jc w:val="both"/>
        <w:rPr>
          <w:rFonts w:ascii="Arial" w:eastAsia="Calibri" w:hAnsi="Arial" w:cs="Arial"/>
        </w:rPr>
      </w:pPr>
      <w:r w:rsidRPr="00CE4E0F">
        <w:rPr>
          <w:rFonts w:ascii="Arial" w:eastAsia="Calibri" w:hAnsi="Arial" w:cs="Arial"/>
        </w:rPr>
        <w:t>Zamawiający jest uprawniony do żądania od Wykonawcy kar umownych w następujących przypadkach i wysokości:</w:t>
      </w:r>
    </w:p>
    <w:p w:rsidR="00800562" w:rsidRPr="00CE4E0F" w:rsidRDefault="00800562" w:rsidP="00800562">
      <w:pPr>
        <w:numPr>
          <w:ilvl w:val="0"/>
          <w:numId w:val="34"/>
        </w:numPr>
        <w:contextualSpacing/>
        <w:jc w:val="both"/>
        <w:rPr>
          <w:rFonts w:ascii="Arial" w:hAnsi="Arial" w:cs="Arial"/>
        </w:rPr>
      </w:pPr>
      <w:r w:rsidRPr="00CE4E0F">
        <w:rPr>
          <w:rFonts w:ascii="Arial" w:hAnsi="Arial" w:cs="Arial"/>
        </w:rPr>
        <w:lastRenderedPageBreak/>
        <w:t>za przekroczenie terminu realizacji zamówienia w wysokości 0,1% ceny netto dostawy za każdy dzień zwłoki,</w:t>
      </w:r>
    </w:p>
    <w:p w:rsidR="00800562" w:rsidRDefault="00800562" w:rsidP="00800562">
      <w:pPr>
        <w:numPr>
          <w:ilvl w:val="0"/>
          <w:numId w:val="34"/>
        </w:numPr>
        <w:contextualSpacing/>
        <w:jc w:val="both"/>
        <w:rPr>
          <w:rFonts w:ascii="Arial" w:hAnsi="Arial" w:cs="Arial"/>
          <w:bCs/>
        </w:rPr>
      </w:pPr>
      <w:r w:rsidRPr="00CE4E0F">
        <w:rPr>
          <w:rFonts w:ascii="Arial" w:hAnsi="Arial" w:cs="Arial"/>
        </w:rPr>
        <w:t xml:space="preserve">w przypadku stwierdzenia naruszenia zasady DNSH (Do No Significant Harm = Niewyrządzanie Znaczącej Szkody Środowisku) przez Wykonawcę, w wysokości </w:t>
      </w:r>
      <w:r w:rsidRPr="00284A68">
        <w:rPr>
          <w:rFonts w:ascii="Arial" w:hAnsi="Arial" w:cs="Arial"/>
        </w:rPr>
        <w:t>0,</w:t>
      </w:r>
      <w:r w:rsidR="00155FDA" w:rsidRPr="00284A68">
        <w:rPr>
          <w:rFonts w:ascii="Arial" w:hAnsi="Arial" w:cs="Arial"/>
        </w:rPr>
        <w:t>0</w:t>
      </w:r>
      <w:r w:rsidRPr="00284A68">
        <w:rPr>
          <w:rFonts w:ascii="Arial" w:hAnsi="Arial" w:cs="Arial"/>
        </w:rPr>
        <w:t xml:space="preserve">2% </w:t>
      </w:r>
      <w:r w:rsidR="00155FDA" w:rsidRPr="00284A68">
        <w:rPr>
          <w:rFonts w:ascii="Arial" w:hAnsi="Arial" w:cs="Arial"/>
        </w:rPr>
        <w:t xml:space="preserve">niezrealizowanej </w:t>
      </w:r>
      <w:r w:rsidRPr="00CE4E0F">
        <w:rPr>
          <w:rFonts w:ascii="Arial" w:hAnsi="Arial" w:cs="Arial"/>
        </w:rPr>
        <w:t xml:space="preserve">wartości </w:t>
      </w:r>
      <w:r w:rsidRPr="00CE4E0F">
        <w:rPr>
          <w:rFonts w:ascii="Arial" w:hAnsi="Arial" w:cs="Arial"/>
          <w:bCs/>
        </w:rPr>
        <w:t xml:space="preserve">netto Umowy, o której mowa w § 1 ust. </w:t>
      </w:r>
      <w:r w:rsidR="005C744B">
        <w:rPr>
          <w:rFonts w:ascii="Arial" w:hAnsi="Arial" w:cs="Arial"/>
          <w:bCs/>
        </w:rPr>
        <w:t>3</w:t>
      </w:r>
      <w:r w:rsidRPr="00CE4E0F">
        <w:rPr>
          <w:rFonts w:ascii="Arial" w:hAnsi="Arial" w:cs="Arial"/>
          <w:bCs/>
        </w:rPr>
        <w:t xml:space="preserve">, </w:t>
      </w:r>
      <w:r w:rsidRPr="00CE4E0F">
        <w:rPr>
          <w:rFonts w:ascii="Arial" w:hAnsi="Arial" w:cs="Arial"/>
          <w:bCs/>
          <w:lang w:eastAsia="zh-CN"/>
        </w:rPr>
        <w:t>za każdy stwierdzony przypadek naruszenia zasady DNSH,</w:t>
      </w:r>
    </w:p>
    <w:p w:rsidR="00800562" w:rsidRPr="00CE4E0F" w:rsidRDefault="00800562" w:rsidP="00800562">
      <w:pPr>
        <w:numPr>
          <w:ilvl w:val="0"/>
          <w:numId w:val="34"/>
        </w:numPr>
        <w:contextualSpacing/>
        <w:jc w:val="both"/>
        <w:rPr>
          <w:rFonts w:ascii="Arial" w:hAnsi="Arial" w:cs="Arial"/>
          <w:bCs/>
        </w:rPr>
      </w:pPr>
      <w:r w:rsidRPr="00CE4E0F">
        <w:rPr>
          <w:rFonts w:ascii="Arial" w:hAnsi="Arial" w:cs="Arial"/>
          <w:bCs/>
        </w:rPr>
        <w:t xml:space="preserve">za odstąpienie od Umowy którejkolwiek ze Stron z winy Wykonawcy w wysokości 10% ceny </w:t>
      </w:r>
      <w:r w:rsidR="006C3A78">
        <w:rPr>
          <w:rFonts w:ascii="Arial" w:hAnsi="Arial" w:cs="Arial"/>
          <w:bCs/>
        </w:rPr>
        <w:t>netto</w:t>
      </w:r>
      <w:bookmarkStart w:id="3" w:name="_GoBack"/>
      <w:bookmarkEnd w:id="3"/>
      <w:r w:rsidRPr="00CE4E0F">
        <w:rPr>
          <w:rFonts w:ascii="Arial" w:hAnsi="Arial" w:cs="Arial"/>
          <w:bCs/>
        </w:rPr>
        <w:t xml:space="preserve"> określonej w § 1 ust. </w:t>
      </w:r>
      <w:r>
        <w:rPr>
          <w:rFonts w:ascii="Arial" w:hAnsi="Arial" w:cs="Arial"/>
          <w:bCs/>
        </w:rPr>
        <w:t>3</w:t>
      </w:r>
      <w:r w:rsidRPr="00CE4E0F">
        <w:rPr>
          <w:rFonts w:ascii="Arial" w:hAnsi="Arial" w:cs="Arial"/>
          <w:bCs/>
        </w:rPr>
        <w:t xml:space="preserve"> Umowy,</w:t>
      </w:r>
    </w:p>
    <w:p w:rsidR="00800562" w:rsidRDefault="00800562" w:rsidP="00800562">
      <w:pPr>
        <w:numPr>
          <w:ilvl w:val="0"/>
          <w:numId w:val="34"/>
        </w:numPr>
        <w:contextualSpacing/>
        <w:jc w:val="both"/>
        <w:rPr>
          <w:rFonts w:ascii="Arial" w:hAnsi="Arial" w:cs="Arial"/>
        </w:rPr>
      </w:pPr>
      <w:r w:rsidRPr="00CE4E0F">
        <w:rPr>
          <w:rFonts w:ascii="Arial" w:hAnsi="Arial" w:cs="Arial"/>
          <w:bCs/>
        </w:rPr>
        <w:t>za każdy dzień zwłoki w usunięciu wad i usterek stwierdzonych przy odbiorze oraz w okresie</w:t>
      </w:r>
      <w:r w:rsidRPr="00CE4E0F">
        <w:rPr>
          <w:rFonts w:ascii="Arial" w:hAnsi="Arial" w:cs="Arial"/>
        </w:rPr>
        <w:t xml:space="preserve"> gwarancji i rękojmi w wysokości 0,1% wynagrodzenia netto ustalonego w § 1 ust. </w:t>
      </w:r>
      <w:r>
        <w:rPr>
          <w:rFonts w:ascii="Arial" w:hAnsi="Arial" w:cs="Arial"/>
        </w:rPr>
        <w:t>3</w:t>
      </w:r>
      <w:r w:rsidRPr="00CE4E0F">
        <w:rPr>
          <w:rFonts w:ascii="Arial" w:hAnsi="Arial" w:cs="Arial"/>
        </w:rPr>
        <w:t xml:space="preserve"> Umowy.</w:t>
      </w:r>
    </w:p>
    <w:p w:rsidR="007E28D9" w:rsidRPr="00DD06F7" w:rsidRDefault="007E28D9" w:rsidP="007E28D9">
      <w:pPr>
        <w:pStyle w:val="Akapitzlist"/>
        <w:numPr>
          <w:ilvl w:val="6"/>
          <w:numId w:val="2"/>
        </w:numPr>
        <w:tabs>
          <w:tab w:val="clear" w:pos="2520"/>
          <w:tab w:val="num" w:pos="284"/>
        </w:tabs>
        <w:ind w:left="284" w:hanging="284"/>
        <w:jc w:val="both"/>
        <w:rPr>
          <w:rFonts w:ascii="Arial" w:eastAsia="Calibri" w:hAnsi="Arial" w:cs="Arial"/>
          <w:b/>
          <w:highlight w:val="yellow"/>
        </w:rPr>
      </w:pPr>
      <w:r w:rsidRPr="00DD06F7">
        <w:rPr>
          <w:rFonts w:ascii="Arial" w:eastAsia="Calibri" w:hAnsi="Arial" w:cs="Arial"/>
          <w:b/>
          <w:highlight w:val="yellow"/>
        </w:rPr>
        <w:t>Kara o której mowa w ust. 1 pkt 2 może być nałożona wyłącznie w przypadku zawinionego naruszenia zasady DNSH przez Wykonawcę, które zostało stwierdzone i udokumentowane w ramach przeprowadzonego audytu lub kontroli. Zamawiający przed nałożeniem kary wezwie wykonawcę do usunięcia uchybienia i złożenia stosownych wyjaśnień.</w:t>
      </w:r>
    </w:p>
    <w:p w:rsidR="00800562" w:rsidRPr="00CE4E0F" w:rsidRDefault="00800562" w:rsidP="00800562">
      <w:pPr>
        <w:pStyle w:val="Akapitzlist"/>
        <w:numPr>
          <w:ilvl w:val="6"/>
          <w:numId w:val="2"/>
        </w:numPr>
        <w:tabs>
          <w:tab w:val="clear" w:pos="2520"/>
          <w:tab w:val="num" w:pos="284"/>
        </w:tabs>
        <w:ind w:left="284" w:hanging="284"/>
        <w:jc w:val="both"/>
        <w:rPr>
          <w:rFonts w:ascii="Arial" w:eastAsia="Calibri" w:hAnsi="Arial" w:cs="Arial"/>
        </w:rPr>
      </w:pPr>
      <w:r w:rsidRPr="00CE4E0F">
        <w:rPr>
          <w:rFonts w:ascii="Arial" w:eastAsia="Calibri" w:hAnsi="Arial" w:cs="Arial"/>
        </w:rPr>
        <w:t xml:space="preserve">Łączna wysokość kar umownych naliczonych zgodnie z ust. 1, ograniczona jest do 30% wartości Umowy netto, określonej w </w:t>
      </w:r>
      <w:r w:rsidRPr="00636EF7">
        <w:rPr>
          <w:rFonts w:ascii="Arial" w:eastAsia="Calibri" w:hAnsi="Arial" w:cs="Arial"/>
        </w:rPr>
        <w:t>§ 1 ust. 3</w:t>
      </w:r>
      <w:r w:rsidRPr="00CE4E0F">
        <w:rPr>
          <w:rFonts w:ascii="Arial" w:eastAsia="Calibri" w:hAnsi="Arial" w:cs="Arial"/>
        </w:rPr>
        <w:t>.</w:t>
      </w:r>
    </w:p>
    <w:p w:rsidR="00800562" w:rsidRPr="00CE4E0F" w:rsidRDefault="00800562" w:rsidP="00800562">
      <w:pPr>
        <w:pStyle w:val="Akapitzlist"/>
        <w:numPr>
          <w:ilvl w:val="6"/>
          <w:numId w:val="2"/>
        </w:numPr>
        <w:tabs>
          <w:tab w:val="clear" w:pos="2520"/>
          <w:tab w:val="num" w:pos="284"/>
        </w:tabs>
        <w:ind w:left="284" w:hanging="284"/>
        <w:jc w:val="both"/>
        <w:rPr>
          <w:rFonts w:ascii="Arial" w:eastAsia="Calibri" w:hAnsi="Arial" w:cs="Arial"/>
        </w:rPr>
      </w:pPr>
      <w:r w:rsidRPr="00CE4E0F">
        <w:rPr>
          <w:rFonts w:ascii="Arial" w:eastAsia="Calibri" w:hAnsi="Arial" w:cs="Arial"/>
        </w:rPr>
        <w:t>Zamawiający zastrzega sobie możliwość zgłoszenia Wykonawcy żądania odszkodowania przewyższającego wysokość zastrzeżonej kary umownej, na zasadach ogólnych.</w:t>
      </w:r>
    </w:p>
    <w:p w:rsidR="00800562" w:rsidRPr="00CE4E0F" w:rsidRDefault="00800562" w:rsidP="00800562">
      <w:pPr>
        <w:pStyle w:val="Akapitzlist"/>
        <w:numPr>
          <w:ilvl w:val="6"/>
          <w:numId w:val="2"/>
        </w:numPr>
        <w:tabs>
          <w:tab w:val="clear" w:pos="2520"/>
          <w:tab w:val="num" w:pos="284"/>
        </w:tabs>
        <w:ind w:left="284" w:hanging="284"/>
        <w:jc w:val="both"/>
        <w:rPr>
          <w:rFonts w:ascii="Arial" w:eastAsia="Calibri" w:hAnsi="Arial" w:cs="Arial"/>
        </w:rPr>
      </w:pPr>
      <w:r w:rsidRPr="00CE4E0F">
        <w:rPr>
          <w:rFonts w:ascii="Arial" w:eastAsia="Calibri" w:hAnsi="Arial" w:cs="Arial"/>
        </w:rPr>
        <w:t>Zapłata kar umownych następuje na pisemne wezwanie Zamawiającego w terminie 10 dni od dnia otrzymania wezwania.</w:t>
      </w:r>
    </w:p>
    <w:p w:rsidR="00800562" w:rsidRDefault="00800562" w:rsidP="00800562">
      <w:pPr>
        <w:pStyle w:val="Akapitzlist"/>
        <w:numPr>
          <w:ilvl w:val="6"/>
          <w:numId w:val="2"/>
        </w:numPr>
        <w:tabs>
          <w:tab w:val="clear" w:pos="2520"/>
          <w:tab w:val="num" w:pos="284"/>
        </w:tabs>
        <w:ind w:left="284" w:hanging="284"/>
        <w:jc w:val="both"/>
        <w:rPr>
          <w:rFonts w:ascii="Arial" w:eastAsia="Calibri" w:hAnsi="Arial" w:cs="Arial"/>
        </w:rPr>
      </w:pPr>
      <w:r w:rsidRPr="00CE4E0F">
        <w:rPr>
          <w:rFonts w:ascii="Arial" w:eastAsia="Calibri" w:hAnsi="Arial" w:cs="Arial"/>
        </w:rPr>
        <w:t>Zamawiający zastrzega sobie prawo potrącenia kar umownych z wynagrodzeń należnych Wykonawcy.</w:t>
      </w:r>
    </w:p>
    <w:p w:rsidR="00EA53BC" w:rsidRPr="00EA53BC" w:rsidRDefault="00EA53BC" w:rsidP="00EA53BC">
      <w:pPr>
        <w:jc w:val="both"/>
        <w:rPr>
          <w:rFonts w:ascii="Arial" w:eastAsia="Calibri" w:hAnsi="Arial" w:cs="Arial"/>
        </w:rPr>
      </w:pPr>
    </w:p>
    <w:p w:rsidR="00800562" w:rsidRPr="00CE4E0F" w:rsidRDefault="00800562" w:rsidP="00800562">
      <w:pPr>
        <w:jc w:val="center"/>
        <w:rPr>
          <w:rFonts w:ascii="Arial" w:eastAsia="Calibri" w:hAnsi="Arial" w:cs="Arial"/>
        </w:rPr>
      </w:pPr>
      <w:r w:rsidRPr="00CE4E0F">
        <w:rPr>
          <w:rFonts w:ascii="Arial" w:eastAsia="Calibri" w:hAnsi="Arial" w:cs="Arial"/>
        </w:rPr>
        <w:t xml:space="preserve">§ </w:t>
      </w:r>
      <w:r>
        <w:rPr>
          <w:rFonts w:ascii="Arial" w:eastAsia="Calibri" w:hAnsi="Arial" w:cs="Arial"/>
        </w:rPr>
        <w:t>6</w:t>
      </w:r>
    </w:p>
    <w:p w:rsidR="00800562" w:rsidRDefault="00800562" w:rsidP="00800562">
      <w:pPr>
        <w:rPr>
          <w:rFonts w:ascii="Arial" w:eastAsia="Calibri" w:hAnsi="Arial" w:cs="Arial"/>
        </w:rPr>
      </w:pPr>
      <w:r w:rsidRPr="00CE4E0F">
        <w:rPr>
          <w:rFonts w:ascii="Arial" w:eastAsia="Calibri" w:hAnsi="Arial" w:cs="Arial"/>
        </w:rPr>
        <w:t>Zmiana wierzyciela dokonana bez zgody podmiotu tworzącego Zamawiającego jest nieważna.</w:t>
      </w:r>
    </w:p>
    <w:p w:rsidR="00800562" w:rsidRPr="00CE4E0F" w:rsidRDefault="00800562" w:rsidP="00800562">
      <w:pPr>
        <w:rPr>
          <w:rFonts w:ascii="Arial" w:eastAsia="Calibri" w:hAnsi="Arial" w:cs="Arial"/>
        </w:rPr>
      </w:pPr>
    </w:p>
    <w:p w:rsidR="00800562" w:rsidRPr="00CE4E0F" w:rsidRDefault="00800562" w:rsidP="00800562">
      <w:pPr>
        <w:jc w:val="center"/>
        <w:rPr>
          <w:rFonts w:ascii="Arial" w:eastAsia="Calibri" w:hAnsi="Arial" w:cs="Arial"/>
        </w:rPr>
      </w:pPr>
      <w:r w:rsidRPr="00CE4E0F">
        <w:rPr>
          <w:rFonts w:ascii="Arial" w:eastAsia="Calibri" w:hAnsi="Arial" w:cs="Arial"/>
        </w:rPr>
        <w:t xml:space="preserve">§ </w:t>
      </w:r>
      <w:r>
        <w:rPr>
          <w:rFonts w:ascii="Arial" w:eastAsia="Calibri" w:hAnsi="Arial" w:cs="Arial"/>
        </w:rPr>
        <w:t>7</w:t>
      </w:r>
    </w:p>
    <w:p w:rsidR="00800562" w:rsidRPr="00CE4E0F" w:rsidRDefault="00800562" w:rsidP="00800562">
      <w:pPr>
        <w:pStyle w:val="Akapitzlist"/>
        <w:numPr>
          <w:ilvl w:val="0"/>
          <w:numId w:val="29"/>
        </w:numPr>
        <w:jc w:val="both"/>
        <w:rPr>
          <w:rFonts w:ascii="Arial" w:eastAsia="Calibri" w:hAnsi="Arial" w:cs="Arial"/>
        </w:rPr>
      </w:pPr>
      <w:r w:rsidRPr="00CE4E0F">
        <w:rPr>
          <w:rFonts w:ascii="Arial" w:eastAsia="Calibri" w:hAnsi="Arial" w:cs="Arial"/>
        </w:rPr>
        <w:t xml:space="preserve">Zamawiający może odstąpić od Umowy 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w:t>
      </w:r>
    </w:p>
    <w:p w:rsidR="00800562" w:rsidRPr="00CE4E0F" w:rsidRDefault="00800562" w:rsidP="00800562">
      <w:pPr>
        <w:numPr>
          <w:ilvl w:val="0"/>
          <w:numId w:val="29"/>
        </w:numPr>
        <w:contextualSpacing/>
        <w:jc w:val="both"/>
        <w:rPr>
          <w:rFonts w:ascii="Arial" w:eastAsia="Calibri" w:hAnsi="Arial" w:cs="Arial"/>
          <w:lang w:eastAsia="en-US"/>
        </w:rPr>
      </w:pPr>
      <w:r w:rsidRPr="00CE4E0F">
        <w:rPr>
          <w:rFonts w:ascii="Arial" w:eastAsia="Calibri" w:hAnsi="Arial" w:cs="Arial"/>
          <w:lang w:eastAsia="en-US"/>
        </w:rPr>
        <w:t>Każda ze Stron może odstąpić od Umowy w przypadkach ustawowego prawa odstąpienia wynikających z przepisów Kodeksu cywilnego.</w:t>
      </w:r>
    </w:p>
    <w:p w:rsidR="00800562" w:rsidRPr="00CE4E0F" w:rsidRDefault="00800562" w:rsidP="00800562">
      <w:pPr>
        <w:numPr>
          <w:ilvl w:val="0"/>
          <w:numId w:val="29"/>
        </w:numPr>
        <w:contextualSpacing/>
        <w:jc w:val="both"/>
        <w:rPr>
          <w:rFonts w:ascii="Arial" w:eastAsia="Calibri" w:hAnsi="Arial" w:cs="Arial"/>
          <w:lang w:eastAsia="en-US"/>
        </w:rPr>
      </w:pPr>
      <w:r w:rsidRPr="00CE4E0F">
        <w:rPr>
          <w:rFonts w:ascii="Arial" w:eastAsia="Calibri" w:hAnsi="Arial" w:cs="Arial"/>
          <w:lang w:eastAsia="en-US"/>
        </w:rPr>
        <w:t xml:space="preserve">Zamawiającemu przysługuje prawo odstąpienia od Umowy w przypadku istotnie nienależytego jej wykonywania przez Wykonawcę, po uprzednim pisemnym wezwaniu do zaprzestania naruszeń lub wykonania określonych działań pod rygorem odstąpienia od Umowy i wyznaczeniu dodatkowego, odpowiedniego terminu na usunięcie naruszeń lub podjęcie określonych działań. </w:t>
      </w:r>
    </w:p>
    <w:p w:rsidR="00800562" w:rsidRPr="00DD06F7" w:rsidRDefault="00800562" w:rsidP="00800562">
      <w:pPr>
        <w:widowControl w:val="0"/>
        <w:numPr>
          <w:ilvl w:val="0"/>
          <w:numId w:val="29"/>
        </w:numPr>
        <w:contextualSpacing/>
        <w:jc w:val="both"/>
        <w:rPr>
          <w:rFonts w:ascii="Arial" w:eastAsia="Calibri" w:hAnsi="Arial" w:cs="Arial"/>
          <w:bCs/>
          <w:highlight w:val="yellow"/>
          <w:lang w:eastAsia="en-US"/>
        </w:rPr>
      </w:pPr>
      <w:r w:rsidRPr="00DD06F7">
        <w:rPr>
          <w:rFonts w:ascii="Arial" w:eastAsia="Calibri" w:hAnsi="Arial" w:cs="Arial"/>
          <w:b/>
          <w:highlight w:val="yellow"/>
          <w:lang w:eastAsia="en-US"/>
        </w:rPr>
        <w:t xml:space="preserve">Oświadczenie o odstąpieniu od Umowy powinno być złożone drugiej Stronie na piśmie, pod rygorem nieważności, z podaniem uzasadnienia, w terminie </w:t>
      </w:r>
      <w:r w:rsidR="009C600D" w:rsidRPr="00DD06F7">
        <w:rPr>
          <w:rFonts w:ascii="Arial" w:eastAsia="Calibri" w:hAnsi="Arial" w:cs="Arial"/>
          <w:b/>
          <w:highlight w:val="yellow"/>
          <w:lang w:eastAsia="en-US"/>
        </w:rPr>
        <w:t>30 dni</w:t>
      </w:r>
      <w:r w:rsidRPr="00DD06F7">
        <w:rPr>
          <w:rFonts w:ascii="Arial" w:eastAsia="Calibri" w:hAnsi="Arial" w:cs="Arial"/>
          <w:b/>
          <w:highlight w:val="yellow"/>
          <w:lang w:eastAsia="en-US"/>
        </w:rPr>
        <w:t xml:space="preserve"> od zaistnienia podstawy do odstąpienia od Umowy</w:t>
      </w:r>
      <w:r w:rsidRPr="00DD06F7">
        <w:rPr>
          <w:rFonts w:ascii="Arial" w:eastAsia="Calibri" w:hAnsi="Arial" w:cs="Arial"/>
          <w:highlight w:val="yellow"/>
          <w:lang w:eastAsia="en-US"/>
        </w:rPr>
        <w:t xml:space="preserve">. </w:t>
      </w:r>
    </w:p>
    <w:p w:rsidR="00EA53BC" w:rsidRPr="009C600D" w:rsidRDefault="00EA53BC" w:rsidP="00EA53BC">
      <w:pPr>
        <w:widowControl w:val="0"/>
        <w:contextualSpacing/>
        <w:jc w:val="both"/>
        <w:rPr>
          <w:rFonts w:ascii="Arial" w:eastAsia="Calibri" w:hAnsi="Arial" w:cs="Arial"/>
          <w:bCs/>
          <w:color w:val="FF0000"/>
          <w:lang w:eastAsia="en-US"/>
        </w:rPr>
      </w:pPr>
    </w:p>
    <w:p w:rsidR="00800562" w:rsidRPr="00CE4E0F" w:rsidRDefault="00800562" w:rsidP="00800562">
      <w:pPr>
        <w:jc w:val="center"/>
        <w:rPr>
          <w:rFonts w:ascii="Arial" w:eastAsia="Calibri" w:hAnsi="Arial" w:cs="Arial"/>
        </w:rPr>
      </w:pPr>
      <w:r w:rsidRPr="00CE4E0F">
        <w:rPr>
          <w:rFonts w:ascii="Arial" w:eastAsia="Calibri" w:hAnsi="Arial" w:cs="Arial"/>
        </w:rPr>
        <w:t xml:space="preserve">§ </w:t>
      </w:r>
      <w:r>
        <w:rPr>
          <w:rFonts w:ascii="Arial" w:eastAsia="Calibri" w:hAnsi="Arial" w:cs="Arial"/>
        </w:rPr>
        <w:t>8</w:t>
      </w:r>
    </w:p>
    <w:p w:rsidR="00800562" w:rsidRPr="00CE4E0F" w:rsidRDefault="00800562" w:rsidP="00800562">
      <w:pPr>
        <w:pStyle w:val="Akapitzlist"/>
        <w:numPr>
          <w:ilvl w:val="3"/>
          <w:numId w:val="5"/>
        </w:numPr>
        <w:tabs>
          <w:tab w:val="clear" w:pos="2880"/>
        </w:tabs>
        <w:ind w:left="284" w:hanging="329"/>
        <w:rPr>
          <w:rFonts w:ascii="Arial" w:eastAsia="Calibri" w:hAnsi="Arial" w:cs="Arial"/>
        </w:rPr>
      </w:pPr>
      <w:r w:rsidRPr="00CE4E0F">
        <w:rPr>
          <w:rFonts w:ascii="Arial" w:eastAsia="Calibri" w:hAnsi="Arial" w:cs="Arial"/>
        </w:rPr>
        <w:t>Wykonawca wraz ze sprzętem dostarczy:</w:t>
      </w:r>
    </w:p>
    <w:p w:rsidR="00800562" w:rsidRPr="00652F66" w:rsidRDefault="00800562" w:rsidP="00800562">
      <w:pPr>
        <w:numPr>
          <w:ilvl w:val="0"/>
          <w:numId w:val="37"/>
        </w:numPr>
        <w:jc w:val="both"/>
        <w:rPr>
          <w:rFonts w:ascii="Arial" w:eastAsia="Arial" w:hAnsi="Arial" w:cs="Arial"/>
          <w:color w:val="000000"/>
        </w:rPr>
      </w:pPr>
      <w:r w:rsidRPr="00652F66">
        <w:rPr>
          <w:rFonts w:ascii="Arial" w:eastAsia="Arial" w:hAnsi="Arial" w:cs="Arial"/>
          <w:color w:val="000000"/>
        </w:rPr>
        <w:t>Wymagane prawem dokumenty właściwe dla przedmiotu zamówienia w celu jego uruchomienia i eksploatacji.</w:t>
      </w:r>
    </w:p>
    <w:p w:rsidR="00800562" w:rsidRPr="00CE4E0F" w:rsidRDefault="00800562" w:rsidP="00800562">
      <w:pPr>
        <w:numPr>
          <w:ilvl w:val="0"/>
          <w:numId w:val="37"/>
        </w:numPr>
        <w:jc w:val="both"/>
        <w:rPr>
          <w:rFonts w:ascii="Arial" w:eastAsia="Arial" w:hAnsi="Arial" w:cs="Arial"/>
          <w:color w:val="000000"/>
        </w:rPr>
      </w:pPr>
      <w:r w:rsidRPr="00CE4E0F">
        <w:rPr>
          <w:rFonts w:ascii="Arial" w:eastAsia="Arial" w:hAnsi="Arial" w:cs="Arial"/>
          <w:color w:val="000000"/>
        </w:rPr>
        <w:t>Instrukcje obsługi i konserwacji dostarczonego sprzętu, zawierające zasady BHP</w:t>
      </w:r>
      <w:r>
        <w:rPr>
          <w:rFonts w:ascii="Arial" w:eastAsia="Arial" w:hAnsi="Arial" w:cs="Arial"/>
          <w:color w:val="000000"/>
        </w:rPr>
        <w:t>, sporządzone w języku polskim.</w:t>
      </w:r>
    </w:p>
    <w:p w:rsidR="00800562" w:rsidRDefault="00800562" w:rsidP="00800562">
      <w:pPr>
        <w:numPr>
          <w:ilvl w:val="0"/>
          <w:numId w:val="37"/>
        </w:numPr>
        <w:jc w:val="both"/>
        <w:rPr>
          <w:rFonts w:ascii="Arial" w:eastAsia="Arial" w:hAnsi="Arial" w:cs="Arial"/>
          <w:color w:val="000000"/>
        </w:rPr>
      </w:pPr>
      <w:r>
        <w:rPr>
          <w:rFonts w:ascii="Arial" w:eastAsia="Arial" w:hAnsi="Arial" w:cs="Arial"/>
          <w:color w:val="000000"/>
        </w:rPr>
        <w:t>Wypełniony paszport</w:t>
      </w:r>
      <w:r w:rsidRPr="00CE4E0F">
        <w:rPr>
          <w:rFonts w:ascii="Arial" w:eastAsia="Arial" w:hAnsi="Arial" w:cs="Arial"/>
          <w:color w:val="000000"/>
        </w:rPr>
        <w:t xml:space="preserve"> techniczn</w:t>
      </w:r>
      <w:r>
        <w:rPr>
          <w:rFonts w:ascii="Arial" w:eastAsia="Arial" w:hAnsi="Arial" w:cs="Arial"/>
          <w:color w:val="000000"/>
        </w:rPr>
        <w:t>y.</w:t>
      </w:r>
    </w:p>
    <w:p w:rsidR="00800562" w:rsidRPr="00652F66" w:rsidRDefault="00800562" w:rsidP="00800562">
      <w:pPr>
        <w:numPr>
          <w:ilvl w:val="0"/>
          <w:numId w:val="37"/>
        </w:numPr>
        <w:suppressAutoHyphens/>
        <w:jc w:val="both"/>
        <w:rPr>
          <w:rFonts w:ascii="Arial" w:hAnsi="Arial" w:cs="Arial"/>
          <w:lang w:eastAsia="zh-CN"/>
        </w:rPr>
      </w:pPr>
      <w:r w:rsidRPr="00CE4E0F">
        <w:rPr>
          <w:rFonts w:ascii="Arial" w:hAnsi="Arial" w:cs="Arial"/>
          <w:lang w:eastAsia="zh-CN"/>
        </w:rPr>
        <w:t>Zbiorcze zestawienie dostarczonego sprzętu zawierające: nazwę, typ, producent, rok produkcji, numer fabryczny.</w:t>
      </w:r>
    </w:p>
    <w:p w:rsidR="00800562" w:rsidRPr="00CE4E0F" w:rsidRDefault="00800562" w:rsidP="00800562">
      <w:pPr>
        <w:pStyle w:val="Akapitzlist"/>
        <w:numPr>
          <w:ilvl w:val="3"/>
          <w:numId w:val="5"/>
        </w:numPr>
        <w:tabs>
          <w:tab w:val="clear" w:pos="2880"/>
        </w:tabs>
        <w:ind w:left="284" w:hanging="329"/>
        <w:jc w:val="both"/>
        <w:rPr>
          <w:rFonts w:ascii="Arial" w:eastAsia="Calibri" w:hAnsi="Arial" w:cs="Arial"/>
        </w:rPr>
      </w:pPr>
      <w:r w:rsidRPr="00CE4E0F">
        <w:rPr>
          <w:rFonts w:ascii="Arial" w:eastAsia="Calibri" w:hAnsi="Arial" w:cs="Arial"/>
        </w:rPr>
        <w:t>Uruchomienie sprzętu oraz przeszkolenie personelu nastąpi protokolarnie w terminie uzgodnionym z Kupującym, przy czym okres gwarancji liczony będzie od dnia uruchomienia sprzętu i przeszkolenia personelu, zgodnie z protokołem odbioru</w:t>
      </w:r>
      <w:r>
        <w:rPr>
          <w:rFonts w:ascii="Arial" w:eastAsia="Calibri" w:hAnsi="Arial" w:cs="Arial"/>
        </w:rPr>
        <w:t>,</w:t>
      </w:r>
      <w:r w:rsidRPr="00791635">
        <w:rPr>
          <w:rFonts w:ascii="Arial" w:hAnsi="Arial" w:cs="Arial"/>
          <w:lang w:eastAsia="zh-CN"/>
        </w:rPr>
        <w:t xml:space="preserve"> </w:t>
      </w:r>
      <w:r>
        <w:rPr>
          <w:rFonts w:ascii="Arial" w:hAnsi="Arial" w:cs="Arial"/>
          <w:lang w:eastAsia="zh-CN"/>
        </w:rPr>
        <w:t>który stanowi załącznik nr 3 do Umowy,</w:t>
      </w:r>
      <w:r w:rsidRPr="00CE4E0F">
        <w:rPr>
          <w:rFonts w:ascii="Arial" w:eastAsia="Calibri" w:hAnsi="Arial" w:cs="Arial"/>
        </w:rPr>
        <w:t xml:space="preserve"> zawierającym:</w:t>
      </w:r>
    </w:p>
    <w:p w:rsidR="00800562" w:rsidRPr="00CE4E0F" w:rsidRDefault="00800562" w:rsidP="00800562">
      <w:pPr>
        <w:numPr>
          <w:ilvl w:val="0"/>
          <w:numId w:val="28"/>
        </w:numPr>
        <w:suppressAutoHyphens/>
        <w:jc w:val="both"/>
        <w:rPr>
          <w:rFonts w:ascii="Arial" w:hAnsi="Arial" w:cs="Arial"/>
          <w:lang w:eastAsia="zh-CN"/>
        </w:rPr>
      </w:pPr>
      <w:r w:rsidRPr="00CE4E0F">
        <w:rPr>
          <w:rFonts w:ascii="Arial" w:hAnsi="Arial" w:cs="Arial"/>
          <w:lang w:eastAsia="zh-CN"/>
        </w:rPr>
        <w:t>Nazwę i typ sprzętu;</w:t>
      </w:r>
    </w:p>
    <w:p w:rsidR="00800562" w:rsidRPr="00CE4E0F" w:rsidRDefault="00800562" w:rsidP="00800562">
      <w:pPr>
        <w:numPr>
          <w:ilvl w:val="0"/>
          <w:numId w:val="28"/>
        </w:numPr>
        <w:suppressAutoHyphens/>
        <w:jc w:val="both"/>
        <w:rPr>
          <w:rFonts w:ascii="Arial" w:hAnsi="Arial" w:cs="Arial"/>
          <w:lang w:eastAsia="zh-CN"/>
        </w:rPr>
      </w:pPr>
      <w:r w:rsidRPr="00CE4E0F">
        <w:rPr>
          <w:rFonts w:ascii="Arial" w:hAnsi="Arial" w:cs="Arial"/>
          <w:lang w:eastAsia="zh-CN"/>
        </w:rPr>
        <w:t>Numer fabryczny sprzętu;</w:t>
      </w:r>
    </w:p>
    <w:p w:rsidR="00800562" w:rsidRPr="00CE4E0F" w:rsidRDefault="00800562" w:rsidP="00800562">
      <w:pPr>
        <w:numPr>
          <w:ilvl w:val="0"/>
          <w:numId w:val="28"/>
        </w:numPr>
        <w:suppressAutoHyphens/>
        <w:jc w:val="both"/>
        <w:rPr>
          <w:rFonts w:ascii="Arial" w:hAnsi="Arial" w:cs="Arial"/>
          <w:lang w:eastAsia="zh-CN"/>
        </w:rPr>
      </w:pPr>
      <w:r w:rsidRPr="00CE4E0F">
        <w:rPr>
          <w:rFonts w:ascii="Arial" w:hAnsi="Arial" w:cs="Arial"/>
          <w:lang w:eastAsia="zh-CN"/>
        </w:rPr>
        <w:t>Rok produkcji sprzętu;</w:t>
      </w:r>
    </w:p>
    <w:p w:rsidR="00800562" w:rsidRPr="00CE4E0F" w:rsidRDefault="00800562" w:rsidP="00800562">
      <w:pPr>
        <w:numPr>
          <w:ilvl w:val="0"/>
          <w:numId w:val="28"/>
        </w:numPr>
        <w:suppressAutoHyphens/>
        <w:jc w:val="both"/>
        <w:rPr>
          <w:rFonts w:ascii="Arial" w:hAnsi="Arial" w:cs="Arial"/>
          <w:lang w:eastAsia="zh-CN"/>
        </w:rPr>
      </w:pPr>
      <w:r w:rsidRPr="00CE4E0F">
        <w:rPr>
          <w:rFonts w:ascii="Arial" w:hAnsi="Arial" w:cs="Arial"/>
          <w:lang w:eastAsia="zh-CN"/>
        </w:rPr>
        <w:t>Producent;</w:t>
      </w:r>
    </w:p>
    <w:p w:rsidR="00800562" w:rsidRPr="00CE4E0F" w:rsidRDefault="00800562" w:rsidP="00800562">
      <w:pPr>
        <w:numPr>
          <w:ilvl w:val="0"/>
          <w:numId w:val="28"/>
        </w:numPr>
        <w:suppressAutoHyphens/>
        <w:jc w:val="both"/>
        <w:rPr>
          <w:rFonts w:ascii="Arial" w:hAnsi="Arial" w:cs="Arial"/>
          <w:lang w:eastAsia="zh-CN"/>
        </w:rPr>
      </w:pPr>
      <w:r w:rsidRPr="00CE4E0F">
        <w:rPr>
          <w:rFonts w:ascii="Arial" w:hAnsi="Arial" w:cs="Arial"/>
          <w:lang w:eastAsia="zh-CN"/>
        </w:rPr>
        <w:t>Data uruchomienia;</w:t>
      </w:r>
    </w:p>
    <w:p w:rsidR="00800562" w:rsidRPr="00CE4E0F" w:rsidRDefault="00800562" w:rsidP="00800562">
      <w:pPr>
        <w:numPr>
          <w:ilvl w:val="0"/>
          <w:numId w:val="28"/>
        </w:numPr>
        <w:suppressAutoHyphens/>
        <w:jc w:val="both"/>
        <w:rPr>
          <w:rFonts w:ascii="Arial" w:hAnsi="Arial" w:cs="Arial"/>
          <w:lang w:eastAsia="zh-CN"/>
        </w:rPr>
      </w:pPr>
      <w:r w:rsidRPr="00CE4E0F">
        <w:rPr>
          <w:rFonts w:ascii="Arial" w:hAnsi="Arial" w:cs="Arial"/>
          <w:lang w:eastAsia="zh-CN"/>
        </w:rPr>
        <w:t>Listę przeszkolonych pracowników;</w:t>
      </w:r>
    </w:p>
    <w:p w:rsidR="00800562" w:rsidRPr="00CE4E0F" w:rsidRDefault="00800562" w:rsidP="00800562">
      <w:pPr>
        <w:numPr>
          <w:ilvl w:val="0"/>
          <w:numId w:val="28"/>
        </w:numPr>
        <w:suppressAutoHyphens/>
        <w:jc w:val="both"/>
        <w:rPr>
          <w:rFonts w:ascii="Arial" w:hAnsi="Arial" w:cs="Arial"/>
          <w:lang w:eastAsia="zh-CN"/>
        </w:rPr>
      </w:pPr>
      <w:r w:rsidRPr="00CE4E0F">
        <w:rPr>
          <w:rFonts w:ascii="Arial" w:hAnsi="Arial" w:cs="Arial"/>
          <w:lang w:eastAsia="zh-CN"/>
        </w:rPr>
        <w:t>Odnotowanie przekazania instrukcji obsługi dla personelu obsługującego.</w:t>
      </w:r>
    </w:p>
    <w:p w:rsidR="00800562" w:rsidRPr="00CE4E0F" w:rsidRDefault="00800562" w:rsidP="00800562">
      <w:pPr>
        <w:numPr>
          <w:ilvl w:val="0"/>
          <w:numId w:val="28"/>
        </w:numPr>
        <w:suppressAutoHyphens/>
        <w:jc w:val="both"/>
        <w:rPr>
          <w:rFonts w:ascii="Arial" w:hAnsi="Arial" w:cs="Arial"/>
          <w:lang w:eastAsia="zh-CN"/>
        </w:rPr>
      </w:pPr>
      <w:r w:rsidRPr="00CE4E0F">
        <w:rPr>
          <w:rFonts w:ascii="Arial" w:hAnsi="Arial" w:cs="Arial"/>
          <w:lang w:eastAsia="zh-CN"/>
        </w:rPr>
        <w:t xml:space="preserve">Wykaz podmiotów upoważnionych przez wytwórcę lub autoryzowanego przedstawiciela do wykonywania okresowej konserwacji, okresowej lub doraźnej obsługi serwisowej, aktualizacji oprogramowania, okresowych lub doraźnych przeglądów, regulacji, kalibracji, </w:t>
      </w:r>
      <w:proofErr w:type="spellStart"/>
      <w:r w:rsidRPr="00CE4E0F">
        <w:rPr>
          <w:rFonts w:ascii="Arial" w:hAnsi="Arial" w:cs="Arial"/>
          <w:lang w:eastAsia="zh-CN"/>
        </w:rPr>
        <w:t>wzorcowań</w:t>
      </w:r>
      <w:proofErr w:type="spellEnd"/>
      <w:r w:rsidRPr="00CE4E0F">
        <w:rPr>
          <w:rFonts w:ascii="Arial" w:hAnsi="Arial" w:cs="Arial"/>
          <w:lang w:eastAsia="zh-CN"/>
        </w:rPr>
        <w:t xml:space="preserve">, sprawdzeń lub kontroli bezpieczeństwa, które zgodnie z instrukcją używania wyrobu nie mogą być wykonywane przez użytkownika (zgodnie z ustawą o wyrobach medycznych </w:t>
      </w:r>
      <w:r w:rsidRPr="00CE4E0F">
        <w:rPr>
          <w:rFonts w:ascii="Arial" w:hAnsi="Arial" w:cs="Arial"/>
        </w:rPr>
        <w:t>Dz.U.2022.974 t.j.)</w:t>
      </w:r>
    </w:p>
    <w:p w:rsidR="00800562" w:rsidRPr="00CE4E0F" w:rsidRDefault="00800562" w:rsidP="00800562">
      <w:pPr>
        <w:numPr>
          <w:ilvl w:val="0"/>
          <w:numId w:val="28"/>
        </w:numPr>
        <w:suppressAutoHyphens/>
        <w:jc w:val="both"/>
        <w:rPr>
          <w:rFonts w:ascii="Arial" w:hAnsi="Arial" w:cs="Arial"/>
          <w:lang w:eastAsia="zh-CN"/>
        </w:rPr>
      </w:pPr>
      <w:r w:rsidRPr="00CE4E0F">
        <w:rPr>
          <w:rFonts w:ascii="Arial" w:hAnsi="Arial" w:cs="Arial"/>
          <w:lang w:eastAsia="zh-CN"/>
        </w:rPr>
        <w:lastRenderedPageBreak/>
        <w:t xml:space="preserve">Wykaz dostawców specjalnych części zamiennych i materiałów, części zużywalnych lub materiałów eksploatacyjnych określonych przez wytwórcę wyrobu (zgodnie z ustawą o wyrobach medycznych </w:t>
      </w:r>
      <w:r w:rsidRPr="00CE4E0F">
        <w:rPr>
          <w:rFonts w:ascii="Arial" w:hAnsi="Arial" w:cs="Arial"/>
        </w:rPr>
        <w:t>Dz.U.2022.974 t.j.).</w:t>
      </w:r>
    </w:p>
    <w:p w:rsidR="00F97579" w:rsidRDefault="00F97579" w:rsidP="00800562">
      <w:pPr>
        <w:jc w:val="center"/>
        <w:rPr>
          <w:rFonts w:ascii="Arial" w:eastAsia="Calibri" w:hAnsi="Arial" w:cs="Arial"/>
        </w:rPr>
      </w:pPr>
    </w:p>
    <w:p w:rsidR="00800562" w:rsidRPr="00CE4E0F" w:rsidRDefault="00800562" w:rsidP="00800562">
      <w:pPr>
        <w:jc w:val="center"/>
        <w:rPr>
          <w:rFonts w:ascii="Arial" w:hAnsi="Arial" w:cs="Arial"/>
        </w:rPr>
      </w:pPr>
      <w:r w:rsidRPr="00CE4E0F">
        <w:rPr>
          <w:rFonts w:ascii="Arial" w:eastAsia="Calibri" w:hAnsi="Arial" w:cs="Arial"/>
        </w:rPr>
        <w:t xml:space="preserve">§ </w:t>
      </w:r>
      <w:r>
        <w:rPr>
          <w:rFonts w:ascii="Arial" w:eastAsia="Calibri" w:hAnsi="Arial" w:cs="Arial"/>
        </w:rPr>
        <w:t>9</w:t>
      </w:r>
    </w:p>
    <w:p w:rsidR="00800562" w:rsidRDefault="00800562" w:rsidP="00800562">
      <w:pPr>
        <w:rPr>
          <w:rFonts w:ascii="Arial" w:hAnsi="Arial" w:cs="Arial"/>
        </w:rPr>
      </w:pPr>
      <w:r w:rsidRPr="00CE4E0F">
        <w:rPr>
          <w:rFonts w:ascii="Arial" w:hAnsi="Arial" w:cs="Arial"/>
        </w:rPr>
        <w:t>Wykonawca oświadcza, że nie jest podmiotem spełniającym przesłanki wykluczenia określone w art. 7 ust. 1 ustawy z dnia 13 kwietnia 2022 r. o szczególnych rozwiązaniach w zakresie przeciwdziałania wspieraniu agresji na Ukrainę oraz służących ochronie bezpieczeństwa narodowego</w:t>
      </w:r>
    </w:p>
    <w:p w:rsidR="00EA53BC" w:rsidRPr="00CE4E0F" w:rsidRDefault="00EA53BC" w:rsidP="00800562">
      <w:pPr>
        <w:rPr>
          <w:rFonts w:ascii="Arial" w:hAnsi="Arial" w:cs="Arial"/>
        </w:rPr>
      </w:pPr>
    </w:p>
    <w:p w:rsidR="00800562" w:rsidRPr="00CE4E0F" w:rsidRDefault="00800562" w:rsidP="00800562">
      <w:pPr>
        <w:jc w:val="center"/>
        <w:rPr>
          <w:rFonts w:ascii="Arial" w:eastAsia="Calibri" w:hAnsi="Arial" w:cs="Arial"/>
        </w:rPr>
      </w:pPr>
      <w:r w:rsidRPr="00CE4E0F">
        <w:rPr>
          <w:rFonts w:ascii="Arial" w:eastAsia="Calibri" w:hAnsi="Arial" w:cs="Arial"/>
        </w:rPr>
        <w:t xml:space="preserve">§ </w:t>
      </w:r>
      <w:r>
        <w:rPr>
          <w:rFonts w:ascii="Arial" w:eastAsia="Calibri" w:hAnsi="Arial" w:cs="Arial"/>
        </w:rPr>
        <w:t>10</w:t>
      </w:r>
    </w:p>
    <w:p w:rsidR="00800562" w:rsidRPr="00CE4E0F" w:rsidRDefault="00800562" w:rsidP="00800562">
      <w:pPr>
        <w:jc w:val="both"/>
        <w:rPr>
          <w:rFonts w:ascii="Arial" w:eastAsia="Calibri" w:hAnsi="Arial" w:cs="Arial"/>
        </w:rPr>
      </w:pPr>
      <w:r w:rsidRPr="00CE4E0F">
        <w:rPr>
          <w:rFonts w:ascii="Arial" w:eastAsia="Calibri" w:hAnsi="Arial" w:cs="Arial"/>
        </w:rPr>
        <w:t>Wszelkie zmiany do niniejszej Umowy wymagają formy pisemnej w postaci aneksu do Umowy pod rygorem nieważności.</w:t>
      </w:r>
    </w:p>
    <w:p w:rsidR="00800562" w:rsidRPr="00CE4E0F" w:rsidRDefault="00800562" w:rsidP="00800562">
      <w:pPr>
        <w:jc w:val="center"/>
        <w:rPr>
          <w:rFonts w:ascii="Arial" w:eastAsia="Calibri" w:hAnsi="Arial" w:cs="Arial"/>
        </w:rPr>
      </w:pPr>
      <w:r w:rsidRPr="00CE4E0F">
        <w:rPr>
          <w:rFonts w:ascii="Arial" w:eastAsia="Calibri" w:hAnsi="Arial" w:cs="Arial"/>
        </w:rPr>
        <w:t>§ 1</w:t>
      </w:r>
      <w:r>
        <w:rPr>
          <w:rFonts w:ascii="Arial" w:eastAsia="Calibri" w:hAnsi="Arial" w:cs="Arial"/>
        </w:rPr>
        <w:t>1</w:t>
      </w:r>
    </w:p>
    <w:p w:rsidR="00800562" w:rsidRPr="00CE4E0F" w:rsidRDefault="00800562" w:rsidP="00800562">
      <w:pPr>
        <w:jc w:val="both"/>
        <w:rPr>
          <w:rFonts w:ascii="Arial" w:eastAsia="Calibri" w:hAnsi="Arial" w:cs="Arial"/>
        </w:rPr>
      </w:pPr>
      <w:r w:rsidRPr="00CE4E0F">
        <w:rPr>
          <w:rFonts w:ascii="Arial" w:eastAsia="Calibri" w:hAnsi="Arial" w:cs="Arial"/>
        </w:rPr>
        <w:t>W sprawach nieuregulowanych niniejszą Umową będą miały zastosowanie przepisy Kodeksu Cywilnego oraz ustawy Prawo zamówień publicznych.</w:t>
      </w:r>
    </w:p>
    <w:p w:rsidR="00800562" w:rsidRPr="00CE4E0F" w:rsidRDefault="00800562" w:rsidP="00800562">
      <w:pPr>
        <w:jc w:val="center"/>
        <w:rPr>
          <w:rFonts w:ascii="Arial" w:eastAsia="Calibri" w:hAnsi="Arial" w:cs="Arial"/>
        </w:rPr>
      </w:pPr>
      <w:r w:rsidRPr="00CE4E0F">
        <w:rPr>
          <w:rFonts w:ascii="Arial" w:eastAsia="Calibri" w:hAnsi="Arial" w:cs="Arial"/>
        </w:rPr>
        <w:t>§ 1</w:t>
      </w:r>
      <w:r>
        <w:rPr>
          <w:rFonts w:ascii="Arial" w:eastAsia="Calibri" w:hAnsi="Arial" w:cs="Arial"/>
        </w:rPr>
        <w:t>2</w:t>
      </w:r>
    </w:p>
    <w:p w:rsidR="00800562" w:rsidRPr="00CE4E0F" w:rsidRDefault="00800562" w:rsidP="00800562">
      <w:pPr>
        <w:jc w:val="both"/>
        <w:rPr>
          <w:rFonts w:ascii="Arial" w:eastAsia="Calibri" w:hAnsi="Arial" w:cs="Arial"/>
          <w:lang w:eastAsia="zh-CN"/>
        </w:rPr>
      </w:pPr>
      <w:r w:rsidRPr="00CE4E0F">
        <w:rPr>
          <w:rFonts w:ascii="Arial" w:eastAsia="Calibri" w:hAnsi="Arial" w:cs="Arial"/>
        </w:rPr>
        <w:t>Spory wynikłe na tle wykonania niniejszej Umowy, Strony poddadzą rozstrzygnięciu właściwemu rzeczowo</w:t>
      </w:r>
      <w:r w:rsidRPr="00CE4E0F">
        <w:rPr>
          <w:rFonts w:ascii="Arial" w:eastAsia="Calibri" w:hAnsi="Arial" w:cs="Arial"/>
          <w:lang w:eastAsia="zh-CN"/>
        </w:rPr>
        <w:t xml:space="preserve"> Sądowi w Koszalinie.</w:t>
      </w:r>
    </w:p>
    <w:p w:rsidR="00800562" w:rsidRPr="00CE4E0F" w:rsidRDefault="00800562" w:rsidP="00800562">
      <w:pPr>
        <w:jc w:val="center"/>
        <w:rPr>
          <w:rFonts w:ascii="Arial" w:eastAsia="Calibri" w:hAnsi="Arial" w:cs="Arial"/>
        </w:rPr>
      </w:pPr>
      <w:r w:rsidRPr="00CE4E0F">
        <w:rPr>
          <w:rFonts w:ascii="Arial" w:eastAsia="Calibri" w:hAnsi="Arial" w:cs="Arial"/>
        </w:rPr>
        <w:t>§ 1</w:t>
      </w:r>
      <w:r>
        <w:rPr>
          <w:rFonts w:ascii="Arial" w:eastAsia="Calibri" w:hAnsi="Arial" w:cs="Arial"/>
        </w:rPr>
        <w:t>3</w:t>
      </w:r>
    </w:p>
    <w:p w:rsidR="00800562" w:rsidRPr="00CE4E0F" w:rsidRDefault="00800562" w:rsidP="00800562">
      <w:pPr>
        <w:jc w:val="both"/>
        <w:rPr>
          <w:rFonts w:ascii="Arial" w:eastAsia="Calibri" w:hAnsi="Arial" w:cs="Arial"/>
        </w:rPr>
      </w:pPr>
      <w:r w:rsidRPr="00CE4E0F">
        <w:rPr>
          <w:rFonts w:ascii="Arial" w:eastAsia="Calibri" w:hAnsi="Arial" w:cs="Arial"/>
        </w:rPr>
        <w:t>Umowę sporządzono w dwóch jednobrzmiących egzemplarzach, po jednym egzemplarzu dla każdej ze Stron.</w:t>
      </w:r>
    </w:p>
    <w:p w:rsidR="00800562" w:rsidRPr="00CE4E0F" w:rsidRDefault="00800562" w:rsidP="00800562">
      <w:pPr>
        <w:jc w:val="both"/>
        <w:rPr>
          <w:rFonts w:ascii="Arial" w:eastAsia="Calibri" w:hAnsi="Arial" w:cs="Arial"/>
          <w:u w:val="single"/>
          <w:lang w:eastAsia="en-US"/>
        </w:rPr>
      </w:pPr>
      <w:r w:rsidRPr="00CE4E0F">
        <w:rPr>
          <w:rFonts w:ascii="Arial" w:eastAsia="Calibri" w:hAnsi="Arial" w:cs="Arial"/>
          <w:u w:val="single"/>
          <w:lang w:eastAsia="en-US"/>
        </w:rPr>
        <w:t>Załączniki do Umowy:</w:t>
      </w:r>
    </w:p>
    <w:p w:rsidR="00800562" w:rsidRPr="00CE4E0F" w:rsidRDefault="00800562" w:rsidP="00800562">
      <w:pPr>
        <w:numPr>
          <w:ilvl w:val="0"/>
          <w:numId w:val="35"/>
        </w:numPr>
        <w:jc w:val="both"/>
        <w:rPr>
          <w:rFonts w:ascii="Arial" w:hAnsi="Arial" w:cs="Arial"/>
        </w:rPr>
      </w:pPr>
      <w:r w:rsidRPr="00CE4E0F">
        <w:rPr>
          <w:rFonts w:ascii="Arial" w:hAnsi="Arial" w:cs="Arial"/>
        </w:rPr>
        <w:t>Formularz oferty.</w:t>
      </w:r>
    </w:p>
    <w:p w:rsidR="00800562" w:rsidRPr="00CE4E0F" w:rsidRDefault="00800562" w:rsidP="00800562">
      <w:pPr>
        <w:numPr>
          <w:ilvl w:val="0"/>
          <w:numId w:val="35"/>
        </w:numPr>
        <w:ind w:left="714" w:hanging="357"/>
        <w:jc w:val="both"/>
        <w:rPr>
          <w:rFonts w:ascii="Arial" w:hAnsi="Arial" w:cs="Arial"/>
        </w:rPr>
      </w:pPr>
      <w:r w:rsidRPr="00CE4E0F">
        <w:rPr>
          <w:rFonts w:ascii="Arial" w:hAnsi="Arial" w:cs="Arial"/>
        </w:rPr>
        <w:t>Opis przedmiotu zamówienia.</w:t>
      </w:r>
    </w:p>
    <w:p w:rsidR="00800562" w:rsidRPr="00CE4E0F" w:rsidRDefault="00800562" w:rsidP="00800562">
      <w:pPr>
        <w:numPr>
          <w:ilvl w:val="0"/>
          <w:numId w:val="35"/>
        </w:numPr>
        <w:ind w:left="714" w:hanging="357"/>
        <w:jc w:val="both"/>
        <w:rPr>
          <w:rFonts w:ascii="Arial" w:hAnsi="Arial" w:cs="Arial"/>
        </w:rPr>
      </w:pPr>
      <w:r w:rsidRPr="00CE4E0F">
        <w:rPr>
          <w:rFonts w:ascii="Arial" w:hAnsi="Arial" w:cs="Arial"/>
        </w:rPr>
        <w:t>Projekt protokołu odbioru</w:t>
      </w:r>
    </w:p>
    <w:p w:rsidR="00800562" w:rsidRPr="00CE4E0F" w:rsidRDefault="00800562" w:rsidP="00800562">
      <w:pPr>
        <w:jc w:val="center"/>
        <w:rPr>
          <w:rFonts w:ascii="Arial" w:hAnsi="Arial" w:cs="Arial"/>
        </w:rPr>
      </w:pPr>
    </w:p>
    <w:tbl>
      <w:tblPr>
        <w:tblW w:w="0" w:type="auto"/>
        <w:jc w:val="center"/>
        <w:tblLook w:val="01E0" w:firstRow="1" w:lastRow="1" w:firstColumn="1" w:lastColumn="1" w:noHBand="0" w:noVBand="0"/>
      </w:tblPr>
      <w:tblGrid>
        <w:gridCol w:w="4816"/>
        <w:gridCol w:w="4930"/>
      </w:tblGrid>
      <w:tr w:rsidR="00800562" w:rsidRPr="00CE4E0F" w:rsidTr="00963B6E">
        <w:trPr>
          <w:jc w:val="center"/>
        </w:trPr>
        <w:tc>
          <w:tcPr>
            <w:tcW w:w="4816" w:type="dxa"/>
            <w:vAlign w:val="center"/>
          </w:tcPr>
          <w:p w:rsidR="00800562" w:rsidRPr="00CE4E0F" w:rsidRDefault="00800562" w:rsidP="00963B6E">
            <w:pPr>
              <w:jc w:val="center"/>
              <w:rPr>
                <w:rFonts w:ascii="Arial" w:hAnsi="Arial" w:cs="Arial"/>
              </w:rPr>
            </w:pPr>
            <w:r w:rsidRPr="00CE4E0F">
              <w:rPr>
                <w:rFonts w:ascii="Arial" w:hAnsi="Arial" w:cs="Arial"/>
              </w:rPr>
              <w:t>WYKONAWCA::</w:t>
            </w:r>
          </w:p>
        </w:tc>
        <w:tc>
          <w:tcPr>
            <w:tcW w:w="4930" w:type="dxa"/>
            <w:vAlign w:val="center"/>
          </w:tcPr>
          <w:p w:rsidR="00800562" w:rsidRPr="00CE4E0F" w:rsidRDefault="00800562" w:rsidP="00963B6E">
            <w:pPr>
              <w:jc w:val="center"/>
              <w:rPr>
                <w:rFonts w:ascii="Arial" w:hAnsi="Arial" w:cs="Arial"/>
              </w:rPr>
            </w:pPr>
            <w:r w:rsidRPr="00CE4E0F">
              <w:rPr>
                <w:rFonts w:ascii="Arial" w:hAnsi="Arial" w:cs="Arial"/>
              </w:rPr>
              <w:t>ZAMAWIAJĄCY</w:t>
            </w:r>
          </w:p>
        </w:tc>
      </w:tr>
    </w:tbl>
    <w:p w:rsidR="00800562" w:rsidRPr="00CE4E0F" w:rsidRDefault="00800562" w:rsidP="00800562">
      <w:pPr>
        <w:rPr>
          <w:rFonts w:ascii="Arial" w:hAnsi="Arial" w:cs="Arial"/>
        </w:rPr>
      </w:pPr>
    </w:p>
    <w:p w:rsidR="00800562" w:rsidRDefault="00800562" w:rsidP="00800562">
      <w:pPr>
        <w:rPr>
          <w:rFonts w:ascii="Arial" w:hAnsi="Arial" w:cs="Arial"/>
        </w:rPr>
      </w:pPr>
      <w:r>
        <w:rPr>
          <w:rFonts w:ascii="Arial" w:hAnsi="Arial" w:cs="Arial"/>
        </w:rPr>
        <w:br w:type="page"/>
      </w:r>
    </w:p>
    <w:p w:rsidR="00DA0BAB" w:rsidRDefault="00DA0BAB"/>
    <w:sectPr w:rsidR="00DA0BAB" w:rsidSect="009A0ED1">
      <w:pgSz w:w="11906" w:h="16838"/>
      <w:pgMar w:top="992" w:right="851" w:bottom="992"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Bold">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E"/>
    <w:multiLevelType w:val="multilevel"/>
    <w:tmpl w:val="0000000E"/>
    <w:lvl w:ilvl="0">
      <w:start w:val="1"/>
      <w:numFmt w:val="decimal"/>
      <w:lvlText w:val="%1."/>
      <w:lvlJc w:val="left"/>
      <w:pPr>
        <w:tabs>
          <w:tab w:val="num" w:pos="357"/>
        </w:tabs>
        <w:ind w:left="357" w:hanging="357"/>
      </w:pPr>
      <w:rPr>
        <w:rFonts w:cs="Times New Roman"/>
      </w:rPr>
    </w:lvl>
    <w:lvl w:ilvl="1">
      <w:start w:val="1"/>
      <w:numFmt w:val="bullet"/>
      <w:lvlText w:val=""/>
      <w:lvlJc w:val="left"/>
      <w:pPr>
        <w:tabs>
          <w:tab w:val="num" w:pos="1437"/>
        </w:tabs>
        <w:ind w:left="1437" w:hanging="357"/>
      </w:pPr>
      <w:rPr>
        <w:rFonts w:ascii="Symbol" w:hAnsi="Symbol" w:cs="Symbol"/>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13D32BE"/>
    <w:multiLevelType w:val="hybridMultilevel"/>
    <w:tmpl w:val="DCD68B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7B75AB"/>
    <w:multiLevelType w:val="multilevel"/>
    <w:tmpl w:val="DA9E7900"/>
    <w:lvl w:ilvl="0">
      <w:start w:val="2"/>
      <w:numFmt w:val="decimal"/>
      <w:lvlText w:val="%1."/>
      <w:lvlJc w:val="left"/>
      <w:pPr>
        <w:tabs>
          <w:tab w:val="num" w:pos="363"/>
        </w:tabs>
        <w:ind w:left="363" w:hanging="363"/>
      </w:pPr>
      <w:rPr>
        <w:b w:val="0"/>
        <w:i w:val="0"/>
        <w:sz w:val="20"/>
        <w:szCs w:val="20"/>
      </w:rPr>
    </w:lvl>
    <w:lvl w:ilvl="1">
      <w:start w:val="1"/>
      <w:numFmt w:val="lowerLetter"/>
      <w:lvlText w:val="%2."/>
      <w:lvlJc w:val="left"/>
      <w:pPr>
        <w:tabs>
          <w:tab w:val="num" w:pos="1083"/>
        </w:tabs>
        <w:ind w:left="1083" w:hanging="360"/>
      </w:pPr>
    </w:lvl>
    <w:lvl w:ilvl="2">
      <w:start w:val="1"/>
      <w:numFmt w:val="lowerRoman"/>
      <w:lvlText w:val="%3."/>
      <w:lvlJc w:val="right"/>
      <w:pPr>
        <w:tabs>
          <w:tab w:val="num" w:pos="1803"/>
        </w:tabs>
        <w:ind w:left="1803" w:hanging="180"/>
      </w:pPr>
    </w:lvl>
    <w:lvl w:ilvl="3">
      <w:start w:val="1"/>
      <w:numFmt w:val="decimal"/>
      <w:lvlText w:val="%4."/>
      <w:lvlJc w:val="left"/>
      <w:pPr>
        <w:tabs>
          <w:tab w:val="num" w:pos="2523"/>
        </w:tabs>
        <w:ind w:left="2523" w:hanging="360"/>
      </w:pPr>
    </w:lvl>
    <w:lvl w:ilvl="4">
      <w:start w:val="1"/>
      <w:numFmt w:val="lowerLetter"/>
      <w:lvlText w:val="%5."/>
      <w:lvlJc w:val="left"/>
      <w:pPr>
        <w:tabs>
          <w:tab w:val="num" w:pos="3243"/>
        </w:tabs>
        <w:ind w:left="3243" w:hanging="360"/>
      </w:pPr>
    </w:lvl>
    <w:lvl w:ilvl="5">
      <w:start w:val="1"/>
      <w:numFmt w:val="lowerRoman"/>
      <w:lvlText w:val="%6."/>
      <w:lvlJc w:val="right"/>
      <w:pPr>
        <w:tabs>
          <w:tab w:val="num" w:pos="3963"/>
        </w:tabs>
        <w:ind w:left="3963" w:hanging="180"/>
      </w:pPr>
    </w:lvl>
    <w:lvl w:ilvl="6">
      <w:start w:val="1"/>
      <w:numFmt w:val="decimal"/>
      <w:lvlText w:val="%7."/>
      <w:lvlJc w:val="left"/>
      <w:pPr>
        <w:tabs>
          <w:tab w:val="num" w:pos="4683"/>
        </w:tabs>
        <w:ind w:left="4683" w:hanging="360"/>
      </w:pPr>
    </w:lvl>
    <w:lvl w:ilvl="7">
      <w:start w:val="1"/>
      <w:numFmt w:val="lowerLetter"/>
      <w:lvlText w:val="%8."/>
      <w:lvlJc w:val="left"/>
      <w:pPr>
        <w:tabs>
          <w:tab w:val="num" w:pos="5403"/>
        </w:tabs>
        <w:ind w:left="5403" w:hanging="360"/>
      </w:pPr>
    </w:lvl>
    <w:lvl w:ilvl="8">
      <w:start w:val="1"/>
      <w:numFmt w:val="lowerRoman"/>
      <w:lvlText w:val="%9."/>
      <w:lvlJc w:val="right"/>
      <w:pPr>
        <w:tabs>
          <w:tab w:val="num" w:pos="6123"/>
        </w:tabs>
        <w:ind w:left="6123" w:hanging="180"/>
      </w:pPr>
    </w:lvl>
  </w:abstractNum>
  <w:abstractNum w:abstractNumId="3" w15:restartNumberingAfterBreak="0">
    <w:nsid w:val="03B326BA"/>
    <w:multiLevelType w:val="hybridMultilevel"/>
    <w:tmpl w:val="F28C6AC0"/>
    <w:lvl w:ilvl="0" w:tplc="5448B5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6A81AAD"/>
    <w:multiLevelType w:val="hybridMultilevel"/>
    <w:tmpl w:val="1F88F7A4"/>
    <w:lvl w:ilvl="0" w:tplc="9EC0B05A">
      <w:start w:val="1"/>
      <w:numFmt w:val="lowerLetter"/>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A81F6D"/>
    <w:multiLevelType w:val="multilevel"/>
    <w:tmpl w:val="75E67924"/>
    <w:lvl w:ilvl="0">
      <w:start w:val="1"/>
      <w:numFmt w:val="decimal"/>
      <w:lvlText w:val="%1."/>
      <w:lvlJc w:val="left"/>
      <w:pPr>
        <w:tabs>
          <w:tab w:val="num" w:pos="357"/>
        </w:tabs>
        <w:ind w:left="357" w:hanging="357"/>
      </w:pPr>
      <w:rPr>
        <w:rFonts w:hint="default"/>
        <w:color w:val="auto"/>
        <w:sz w:val="20"/>
        <w:szCs w:val="2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6" w15:restartNumberingAfterBreak="0">
    <w:nsid w:val="147C0A46"/>
    <w:multiLevelType w:val="multilevel"/>
    <w:tmpl w:val="3B5C94E0"/>
    <w:lvl w:ilvl="0">
      <w:start w:val="1"/>
      <w:numFmt w:val="decimal"/>
      <w:lvlText w:val="%1."/>
      <w:lvlJc w:val="left"/>
      <w:pPr>
        <w:ind w:left="360" w:hanging="360"/>
      </w:pPr>
      <w:rPr>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17920312"/>
    <w:multiLevelType w:val="multilevel"/>
    <w:tmpl w:val="D50E2C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CD3847"/>
    <w:multiLevelType w:val="hybridMultilevel"/>
    <w:tmpl w:val="8E084934"/>
    <w:lvl w:ilvl="0" w:tplc="44A283D6">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9AC0F01"/>
    <w:multiLevelType w:val="hybridMultilevel"/>
    <w:tmpl w:val="8272D44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D8E073A"/>
    <w:multiLevelType w:val="hybridMultilevel"/>
    <w:tmpl w:val="E31439DA"/>
    <w:lvl w:ilvl="0" w:tplc="3F6092E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1E9149EF"/>
    <w:multiLevelType w:val="hybridMultilevel"/>
    <w:tmpl w:val="90B4E7B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24841D05"/>
    <w:multiLevelType w:val="hybridMultilevel"/>
    <w:tmpl w:val="DA1E554E"/>
    <w:lvl w:ilvl="0" w:tplc="04150017">
      <w:start w:val="1"/>
      <w:numFmt w:val="lowerLetter"/>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7757BCE"/>
    <w:multiLevelType w:val="hybridMultilevel"/>
    <w:tmpl w:val="38F69F1E"/>
    <w:lvl w:ilvl="0" w:tplc="04150011">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27AB791C"/>
    <w:multiLevelType w:val="multilevel"/>
    <w:tmpl w:val="DD8032A4"/>
    <w:lvl w:ilvl="0">
      <w:start w:val="1"/>
      <w:numFmt w:val="decimal"/>
      <w:lvlText w:val="%1)"/>
      <w:lvlJc w:val="left"/>
      <w:pPr>
        <w:tabs>
          <w:tab w:val="num" w:pos="720"/>
        </w:tabs>
        <w:ind w:left="720" w:hanging="363"/>
      </w:pPr>
      <w:rPr>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B4528C5"/>
    <w:multiLevelType w:val="hybridMultilevel"/>
    <w:tmpl w:val="90B4E7B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2BEC2C4E"/>
    <w:multiLevelType w:val="hybridMultilevel"/>
    <w:tmpl w:val="E4146C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D8462B0"/>
    <w:multiLevelType w:val="multilevel"/>
    <w:tmpl w:val="F7B69C58"/>
    <w:lvl w:ilvl="0">
      <w:start w:val="6"/>
      <w:numFmt w:val="decimal"/>
      <w:lvlText w:val="%1."/>
      <w:lvlJc w:val="left"/>
      <w:pPr>
        <w:ind w:left="360" w:hanging="360"/>
      </w:pPr>
      <w:rPr>
        <w:rFonts w:hint="default"/>
        <w:sz w:val="20"/>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28304BC"/>
    <w:multiLevelType w:val="hybridMultilevel"/>
    <w:tmpl w:val="88EAF300"/>
    <w:lvl w:ilvl="0" w:tplc="04150011">
      <w:start w:val="1"/>
      <w:numFmt w:val="decimal"/>
      <w:lvlText w:val="%1)"/>
      <w:lvlJc w:val="left"/>
      <w:pPr>
        <w:ind w:left="371" w:hanging="360"/>
      </w:pPr>
    </w:lvl>
    <w:lvl w:ilvl="1" w:tplc="04150019">
      <w:start w:val="1"/>
      <w:numFmt w:val="lowerLetter"/>
      <w:lvlText w:val="%2."/>
      <w:lvlJc w:val="left"/>
      <w:pPr>
        <w:ind w:left="1091" w:hanging="360"/>
      </w:pPr>
    </w:lvl>
    <w:lvl w:ilvl="2" w:tplc="0415001B" w:tentative="1">
      <w:start w:val="1"/>
      <w:numFmt w:val="lowerRoman"/>
      <w:lvlText w:val="%3."/>
      <w:lvlJc w:val="right"/>
      <w:pPr>
        <w:ind w:left="1811" w:hanging="180"/>
      </w:pPr>
    </w:lvl>
    <w:lvl w:ilvl="3" w:tplc="0415000F" w:tentative="1">
      <w:start w:val="1"/>
      <w:numFmt w:val="decimal"/>
      <w:lvlText w:val="%4."/>
      <w:lvlJc w:val="left"/>
      <w:pPr>
        <w:ind w:left="2531" w:hanging="360"/>
      </w:pPr>
    </w:lvl>
    <w:lvl w:ilvl="4" w:tplc="04150019" w:tentative="1">
      <w:start w:val="1"/>
      <w:numFmt w:val="lowerLetter"/>
      <w:lvlText w:val="%5."/>
      <w:lvlJc w:val="left"/>
      <w:pPr>
        <w:ind w:left="3251" w:hanging="360"/>
      </w:pPr>
    </w:lvl>
    <w:lvl w:ilvl="5" w:tplc="0415001B" w:tentative="1">
      <w:start w:val="1"/>
      <w:numFmt w:val="lowerRoman"/>
      <w:lvlText w:val="%6."/>
      <w:lvlJc w:val="right"/>
      <w:pPr>
        <w:ind w:left="3971" w:hanging="180"/>
      </w:pPr>
    </w:lvl>
    <w:lvl w:ilvl="6" w:tplc="0415000F" w:tentative="1">
      <w:start w:val="1"/>
      <w:numFmt w:val="decimal"/>
      <w:lvlText w:val="%7."/>
      <w:lvlJc w:val="left"/>
      <w:pPr>
        <w:ind w:left="4691" w:hanging="360"/>
      </w:pPr>
    </w:lvl>
    <w:lvl w:ilvl="7" w:tplc="04150019" w:tentative="1">
      <w:start w:val="1"/>
      <w:numFmt w:val="lowerLetter"/>
      <w:lvlText w:val="%8."/>
      <w:lvlJc w:val="left"/>
      <w:pPr>
        <w:ind w:left="5411" w:hanging="360"/>
      </w:pPr>
    </w:lvl>
    <w:lvl w:ilvl="8" w:tplc="0415001B" w:tentative="1">
      <w:start w:val="1"/>
      <w:numFmt w:val="lowerRoman"/>
      <w:lvlText w:val="%9."/>
      <w:lvlJc w:val="right"/>
      <w:pPr>
        <w:ind w:left="6131" w:hanging="180"/>
      </w:pPr>
    </w:lvl>
  </w:abstractNum>
  <w:abstractNum w:abstractNumId="19" w15:restartNumberingAfterBreak="0">
    <w:nsid w:val="33266EA3"/>
    <w:multiLevelType w:val="hybridMultilevel"/>
    <w:tmpl w:val="8AF211D8"/>
    <w:lvl w:ilvl="0" w:tplc="D5325EE8">
      <w:start w:val="1"/>
      <w:numFmt w:val="decimal"/>
      <w:lvlText w:val="%1."/>
      <w:lvlJc w:val="left"/>
      <w:pPr>
        <w:ind w:left="11" w:firstLine="0"/>
      </w:pPr>
      <w:rPr>
        <w:rFonts w:hint="default"/>
        <w:b w:val="0"/>
        <w:i w:val="0"/>
        <w:strike w:val="0"/>
        <w:dstrike w:val="0"/>
        <w:color w:val="000000"/>
        <w:sz w:val="20"/>
        <w:szCs w:val="20"/>
        <w:u w:val="none" w:color="000000"/>
        <w:vertAlign w:val="base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46F536C"/>
    <w:multiLevelType w:val="multilevel"/>
    <w:tmpl w:val="2DE0415C"/>
    <w:lvl w:ilvl="0">
      <w:start w:val="1"/>
      <w:numFmt w:val="decimal"/>
      <w:lvlText w:val="%1)"/>
      <w:lvlJc w:val="left"/>
      <w:pPr>
        <w:tabs>
          <w:tab w:val="num" w:pos="720"/>
        </w:tabs>
        <w:ind w:left="720" w:hanging="363"/>
      </w:pPr>
      <w:rPr>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AF2826"/>
    <w:multiLevelType w:val="multilevel"/>
    <w:tmpl w:val="0762A26A"/>
    <w:lvl w:ilvl="0">
      <w:start w:val="1"/>
      <w:numFmt w:val="decimal"/>
      <w:lvlText w:val="%1)"/>
      <w:lvlJc w:val="left"/>
      <w:pPr>
        <w:tabs>
          <w:tab w:val="num" w:pos="641"/>
        </w:tabs>
        <w:ind w:left="641" w:hanging="357"/>
      </w:pPr>
      <w:rPr>
        <w:color w:val="000000"/>
        <w:sz w:val="20"/>
        <w:szCs w:val="20"/>
      </w:rPr>
    </w:lvl>
    <w:lvl w:ilvl="1">
      <w:start w:val="1"/>
      <w:numFmt w:val="lowerLetter"/>
      <w:lvlText w:val="%2)"/>
      <w:lvlJc w:val="left"/>
      <w:pPr>
        <w:tabs>
          <w:tab w:val="num" w:pos="1004"/>
        </w:tabs>
        <w:ind w:left="1004" w:hanging="360"/>
      </w:pPr>
    </w:lvl>
    <w:lvl w:ilvl="2">
      <w:start w:val="1"/>
      <w:numFmt w:val="lowerRoman"/>
      <w:lvlText w:val="%3)"/>
      <w:lvlJc w:val="left"/>
      <w:pPr>
        <w:tabs>
          <w:tab w:val="num" w:pos="1364"/>
        </w:tabs>
        <w:ind w:left="1364" w:hanging="360"/>
      </w:pPr>
    </w:lvl>
    <w:lvl w:ilvl="3">
      <w:start w:val="1"/>
      <w:numFmt w:val="decimal"/>
      <w:lvlText w:val="(%4)"/>
      <w:lvlJc w:val="left"/>
      <w:pPr>
        <w:tabs>
          <w:tab w:val="num" w:pos="1724"/>
        </w:tabs>
        <w:ind w:left="1724" w:hanging="360"/>
      </w:pPr>
    </w:lvl>
    <w:lvl w:ilvl="4">
      <w:start w:val="1"/>
      <w:numFmt w:val="lowerLetter"/>
      <w:lvlText w:val="(%5)"/>
      <w:lvlJc w:val="left"/>
      <w:pPr>
        <w:tabs>
          <w:tab w:val="num" w:pos="2084"/>
        </w:tabs>
        <w:ind w:left="2084" w:hanging="360"/>
      </w:pPr>
    </w:lvl>
    <w:lvl w:ilvl="5">
      <w:start w:val="1"/>
      <w:numFmt w:val="lowerRoman"/>
      <w:lvlText w:val="(%6)"/>
      <w:lvlJc w:val="left"/>
      <w:pPr>
        <w:tabs>
          <w:tab w:val="num" w:pos="2444"/>
        </w:tabs>
        <w:ind w:left="2444" w:hanging="360"/>
      </w:pPr>
    </w:lvl>
    <w:lvl w:ilvl="6">
      <w:start w:val="1"/>
      <w:numFmt w:val="decimal"/>
      <w:lvlText w:val="%7."/>
      <w:lvlJc w:val="left"/>
      <w:pPr>
        <w:tabs>
          <w:tab w:val="num" w:pos="2804"/>
        </w:tabs>
        <w:ind w:left="2804" w:hanging="360"/>
      </w:pPr>
    </w:lvl>
    <w:lvl w:ilvl="7">
      <w:start w:val="1"/>
      <w:numFmt w:val="lowerLetter"/>
      <w:lvlText w:val="%8."/>
      <w:lvlJc w:val="left"/>
      <w:pPr>
        <w:tabs>
          <w:tab w:val="num" w:pos="3164"/>
        </w:tabs>
        <w:ind w:left="3164" w:hanging="360"/>
      </w:pPr>
    </w:lvl>
    <w:lvl w:ilvl="8">
      <w:start w:val="1"/>
      <w:numFmt w:val="lowerRoman"/>
      <w:lvlText w:val="%9."/>
      <w:lvlJc w:val="left"/>
      <w:pPr>
        <w:tabs>
          <w:tab w:val="num" w:pos="3524"/>
        </w:tabs>
        <w:ind w:left="3524" w:hanging="360"/>
      </w:pPr>
    </w:lvl>
  </w:abstractNum>
  <w:abstractNum w:abstractNumId="22" w15:restartNumberingAfterBreak="0">
    <w:nsid w:val="35E13AD2"/>
    <w:multiLevelType w:val="hybridMultilevel"/>
    <w:tmpl w:val="9AEA694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39081DC1"/>
    <w:multiLevelType w:val="hybridMultilevel"/>
    <w:tmpl w:val="647685D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99C511B"/>
    <w:multiLevelType w:val="hybridMultilevel"/>
    <w:tmpl w:val="72D24FC4"/>
    <w:lvl w:ilvl="0" w:tplc="8CA8695C">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417276B4"/>
    <w:multiLevelType w:val="multilevel"/>
    <w:tmpl w:val="3FFAEE5C"/>
    <w:lvl w:ilvl="0">
      <w:start w:val="1"/>
      <w:numFmt w:val="decimal"/>
      <w:lvlText w:val="%1."/>
      <w:lvlJc w:val="left"/>
      <w:pPr>
        <w:tabs>
          <w:tab w:val="num" w:pos="357"/>
        </w:tabs>
        <w:ind w:left="0" w:firstLine="0"/>
      </w:pPr>
      <w:rPr>
        <w:b w:val="0"/>
        <w:i w:val="0"/>
        <w:color w:val="000000"/>
        <w:sz w:val="20"/>
        <w:szCs w:val="20"/>
      </w:r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5422D99"/>
    <w:multiLevelType w:val="hybridMultilevel"/>
    <w:tmpl w:val="220EC1CE"/>
    <w:lvl w:ilvl="0" w:tplc="A05A03FE">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7" w15:restartNumberingAfterBreak="0">
    <w:nsid w:val="491749C2"/>
    <w:multiLevelType w:val="hybridMultilevel"/>
    <w:tmpl w:val="B4443C22"/>
    <w:lvl w:ilvl="0" w:tplc="93F832CE">
      <w:start w:val="1"/>
      <w:numFmt w:val="decimal"/>
      <w:lvlText w:val="%1."/>
      <w:lvlJc w:val="left"/>
      <w:pPr>
        <w:ind w:left="36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BFA7387"/>
    <w:multiLevelType w:val="hybridMultilevel"/>
    <w:tmpl w:val="F864B726"/>
    <w:lvl w:ilvl="0" w:tplc="04150011">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9" w15:restartNumberingAfterBreak="0">
    <w:nsid w:val="4E194AF9"/>
    <w:multiLevelType w:val="hybridMultilevel"/>
    <w:tmpl w:val="E03CE992"/>
    <w:lvl w:ilvl="0" w:tplc="04150011">
      <w:start w:val="1"/>
      <w:numFmt w:val="decimal"/>
      <w:lvlText w:val="%1)"/>
      <w:lvlJc w:val="left"/>
      <w:pPr>
        <w:ind w:left="862" w:hanging="360"/>
      </w:pPr>
    </w:lvl>
    <w:lvl w:ilvl="1" w:tplc="04150019">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0" w15:restartNumberingAfterBreak="0">
    <w:nsid w:val="52AA7A71"/>
    <w:multiLevelType w:val="hybridMultilevel"/>
    <w:tmpl w:val="36A00DC0"/>
    <w:lvl w:ilvl="0" w:tplc="461E408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A0238D0"/>
    <w:multiLevelType w:val="multilevel"/>
    <w:tmpl w:val="6F6E2B54"/>
    <w:lvl w:ilvl="0">
      <w:start w:val="1"/>
      <w:numFmt w:val="decimal"/>
      <w:lvlText w:val="%1)"/>
      <w:lvlJc w:val="left"/>
      <w:pPr>
        <w:tabs>
          <w:tab w:val="num" w:pos="720"/>
        </w:tabs>
        <w:ind w:left="720" w:hanging="363"/>
      </w:pPr>
      <w:rPr>
        <w:rFonts w:hint="default"/>
        <w:b w:val="0"/>
        <w:i w:val="0"/>
        <w:sz w:val="20"/>
        <w:szCs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15:restartNumberingAfterBreak="0">
    <w:nsid w:val="5D137CC3"/>
    <w:multiLevelType w:val="multilevel"/>
    <w:tmpl w:val="D88885FC"/>
    <w:lvl w:ilvl="0">
      <w:start w:val="1"/>
      <w:numFmt w:val="decimal"/>
      <w:lvlText w:val="%1."/>
      <w:lvlJc w:val="left"/>
      <w:pPr>
        <w:tabs>
          <w:tab w:val="num" w:pos="357"/>
        </w:tabs>
        <w:ind w:left="357" w:hanging="357"/>
      </w:pPr>
      <w:rPr>
        <w:strike w:val="0"/>
      </w:rPr>
    </w:lvl>
    <w:lvl w:ilvl="1">
      <w:start w:val="1"/>
      <w:numFmt w:val="decimal"/>
      <w:lvlText w:val="%2."/>
      <w:lvlJc w:val="left"/>
      <w:pPr>
        <w:tabs>
          <w:tab w:val="num" w:pos="357"/>
        </w:tabs>
        <w:ind w:left="357" w:hanging="357"/>
      </w:pPr>
      <w:rPr>
        <w:b w:val="0"/>
        <w:i w:val="0"/>
        <w:sz w:val="20"/>
        <w:szCs w:val="20"/>
      </w:rPr>
    </w:lvl>
    <w:lvl w:ilvl="2">
      <w:start w:val="3"/>
      <w:numFmt w:val="decimal"/>
      <w:lvlText w:val="%3."/>
      <w:lvlJc w:val="left"/>
      <w:pPr>
        <w:tabs>
          <w:tab w:val="num" w:pos="357"/>
        </w:tabs>
        <w:ind w:left="357" w:hanging="357"/>
      </w:pPr>
      <w:rPr>
        <w:i w:val="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5DBF3FC7"/>
    <w:multiLevelType w:val="multilevel"/>
    <w:tmpl w:val="FBDEF9E0"/>
    <w:lvl w:ilvl="0">
      <w:start w:val="4"/>
      <w:numFmt w:val="decimal"/>
      <w:lvlText w:val="%1."/>
      <w:lvlJc w:val="left"/>
      <w:pPr>
        <w:ind w:left="360" w:hanging="360"/>
      </w:pPr>
      <w:rPr>
        <w:rFonts w:hint="default"/>
        <w:sz w:val="20"/>
        <w:szCs w:val="2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4" w15:restartNumberingAfterBreak="0">
    <w:nsid w:val="5EB57DA7"/>
    <w:multiLevelType w:val="hybridMultilevel"/>
    <w:tmpl w:val="639AAAD6"/>
    <w:lvl w:ilvl="0" w:tplc="D4CAF7B6">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F3F45C4"/>
    <w:multiLevelType w:val="hybridMultilevel"/>
    <w:tmpl w:val="5A4EC9B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F7E3831"/>
    <w:multiLevelType w:val="multilevel"/>
    <w:tmpl w:val="8AEACBDA"/>
    <w:lvl w:ilvl="0">
      <w:start w:val="1"/>
      <w:numFmt w:val="decimal"/>
      <w:lvlText w:val="%1."/>
      <w:lvlJc w:val="left"/>
      <w:pPr>
        <w:tabs>
          <w:tab w:val="num" w:pos="357"/>
        </w:tabs>
        <w:ind w:left="357" w:hanging="357"/>
      </w:pPr>
      <w:rPr>
        <w:rFonts w:hint="default"/>
        <w:strike w:val="0"/>
      </w:rPr>
    </w:lvl>
    <w:lvl w:ilvl="1">
      <w:start w:val="1"/>
      <w:numFmt w:val="decimal"/>
      <w:lvlText w:val="%2."/>
      <w:lvlJc w:val="left"/>
      <w:pPr>
        <w:tabs>
          <w:tab w:val="num" w:pos="357"/>
        </w:tabs>
        <w:ind w:left="357" w:hanging="357"/>
      </w:pPr>
      <w:rPr>
        <w:rFonts w:hint="default"/>
        <w:b w:val="0"/>
        <w:i w:val="0"/>
        <w:sz w:val="20"/>
        <w:szCs w:val="20"/>
      </w:rPr>
    </w:lvl>
    <w:lvl w:ilvl="2">
      <w:start w:val="3"/>
      <w:numFmt w:val="decimal"/>
      <w:lvlText w:val="%3."/>
      <w:lvlJc w:val="left"/>
      <w:pPr>
        <w:tabs>
          <w:tab w:val="num" w:pos="357"/>
        </w:tabs>
        <w:ind w:left="357" w:hanging="357"/>
      </w:pPr>
      <w:rPr>
        <w:rFonts w:hint="default"/>
        <w:i w:val="0"/>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7" w15:restartNumberingAfterBreak="0">
    <w:nsid w:val="60FE3BE3"/>
    <w:multiLevelType w:val="hybridMultilevel"/>
    <w:tmpl w:val="654C7404"/>
    <w:lvl w:ilvl="0" w:tplc="BC5ED78E">
      <w:start w:val="1"/>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31200B7"/>
    <w:multiLevelType w:val="hybridMultilevel"/>
    <w:tmpl w:val="334EA916"/>
    <w:lvl w:ilvl="0" w:tplc="A9F6CA1A">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64BD72B0"/>
    <w:multiLevelType w:val="multilevel"/>
    <w:tmpl w:val="8F02D5C8"/>
    <w:lvl w:ilvl="0">
      <w:start w:val="1"/>
      <w:numFmt w:val="decimal"/>
      <w:lvlText w:val="%1."/>
      <w:lvlJc w:val="left"/>
      <w:pPr>
        <w:ind w:left="360" w:hanging="360"/>
      </w:pPr>
      <w:rPr>
        <w:rFonts w:hint="default"/>
      </w:rPr>
    </w:lvl>
    <w:lvl w:ilvl="1">
      <w:start w:val="1"/>
      <w:numFmt w:val="decimal"/>
      <w:isLgl/>
      <w:lvlText w:val="%1.%2."/>
      <w:lvlJc w:val="left"/>
      <w:pPr>
        <w:ind w:left="435" w:hanging="43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0" w15:restartNumberingAfterBreak="0">
    <w:nsid w:val="64F136FE"/>
    <w:multiLevelType w:val="hybridMultilevel"/>
    <w:tmpl w:val="BAA618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9F057E8"/>
    <w:multiLevelType w:val="hybridMultilevel"/>
    <w:tmpl w:val="64F6BA18"/>
    <w:lvl w:ilvl="0" w:tplc="CEECF0D0">
      <w:start w:val="1"/>
      <w:numFmt w:val="decimal"/>
      <w:lvlText w:val="%1."/>
      <w:lvlJc w:val="left"/>
      <w:pPr>
        <w:ind w:left="360" w:hanging="360"/>
      </w:pPr>
      <w:rPr>
        <w:rFonts w:ascii="Arial" w:hAnsi="Arial" w:cs="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6EE5152A"/>
    <w:multiLevelType w:val="multilevel"/>
    <w:tmpl w:val="4AE6C3FA"/>
    <w:lvl w:ilvl="0">
      <w:start w:val="1"/>
      <w:numFmt w:val="decimal"/>
      <w:lvlText w:val="%1)"/>
      <w:lvlJc w:val="left"/>
      <w:pPr>
        <w:tabs>
          <w:tab w:val="num" w:pos="720"/>
        </w:tabs>
        <w:ind w:left="720" w:hanging="363"/>
      </w:pPr>
      <w:rPr>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07B5E1A"/>
    <w:multiLevelType w:val="hybridMultilevel"/>
    <w:tmpl w:val="AEC076B6"/>
    <w:lvl w:ilvl="0" w:tplc="49EEC47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77455620"/>
    <w:multiLevelType w:val="hybridMultilevel"/>
    <w:tmpl w:val="83F82E7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7B292B82"/>
    <w:multiLevelType w:val="multilevel"/>
    <w:tmpl w:val="8CD8DFA0"/>
    <w:lvl w:ilvl="0">
      <w:start w:val="1"/>
      <w:numFmt w:val="decimal"/>
      <w:lvlText w:val="%1."/>
      <w:lvlJc w:val="left"/>
      <w:pPr>
        <w:tabs>
          <w:tab w:val="num" w:pos="357"/>
        </w:tabs>
        <w:ind w:left="357" w:hanging="357"/>
      </w:pPr>
      <w:rPr>
        <w:color w:val="000000"/>
        <w:sz w:val="20"/>
        <w:szCs w:val="2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BF839F1"/>
    <w:multiLevelType w:val="hybridMultilevel"/>
    <w:tmpl w:val="44EA5364"/>
    <w:lvl w:ilvl="0" w:tplc="A05A03FE">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7" w15:restartNumberingAfterBreak="0">
    <w:nsid w:val="7E48649E"/>
    <w:multiLevelType w:val="hybridMultilevel"/>
    <w:tmpl w:val="1F22DD2A"/>
    <w:lvl w:ilvl="0" w:tplc="04150011">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5"/>
  </w:num>
  <w:num w:numId="3">
    <w:abstractNumId w:val="32"/>
  </w:num>
  <w:num w:numId="4">
    <w:abstractNumId w:val="44"/>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1"/>
  </w:num>
  <w:num w:numId="9">
    <w:abstractNumId w:val="1"/>
  </w:num>
  <w:num w:numId="10">
    <w:abstractNumId w:val="16"/>
  </w:num>
  <w:num w:numId="11">
    <w:abstractNumId w:val="24"/>
  </w:num>
  <w:num w:numId="12">
    <w:abstractNumId w:val="40"/>
  </w:num>
  <w:num w:numId="13">
    <w:abstractNumId w:val="35"/>
  </w:num>
  <w:num w:numId="14">
    <w:abstractNumId w:val="6"/>
  </w:num>
  <w:num w:numId="15">
    <w:abstractNumId w:val="5"/>
  </w:num>
  <w:num w:numId="16">
    <w:abstractNumId w:val="25"/>
  </w:num>
  <w:num w:numId="17">
    <w:abstractNumId w:val="17"/>
  </w:num>
  <w:num w:numId="18">
    <w:abstractNumId w:val="0"/>
  </w:num>
  <w:num w:numId="19">
    <w:abstractNumId w:val="39"/>
  </w:num>
  <w:num w:numId="20">
    <w:abstractNumId w:val="30"/>
  </w:num>
  <w:num w:numId="21">
    <w:abstractNumId w:val="23"/>
  </w:num>
  <w:num w:numId="22">
    <w:abstractNumId w:val="12"/>
  </w:num>
  <w:num w:numId="23">
    <w:abstractNumId w:val="9"/>
  </w:num>
  <w:num w:numId="24">
    <w:abstractNumId w:val="33"/>
  </w:num>
  <w:num w:numId="25">
    <w:abstractNumId w:val="8"/>
  </w:num>
  <w:num w:numId="26">
    <w:abstractNumId w:val="47"/>
  </w:num>
  <w:num w:numId="27">
    <w:abstractNumId w:val="36"/>
  </w:num>
  <w:num w:numId="28">
    <w:abstractNumId w:val="20"/>
  </w:num>
  <w:num w:numId="29">
    <w:abstractNumId w:val="43"/>
  </w:num>
  <w:num w:numId="30">
    <w:abstractNumId w:val="34"/>
  </w:num>
  <w:num w:numId="31">
    <w:abstractNumId w:val="19"/>
  </w:num>
  <w:num w:numId="32">
    <w:abstractNumId w:val="10"/>
  </w:num>
  <w:num w:numId="33">
    <w:abstractNumId w:val="38"/>
  </w:num>
  <w:num w:numId="34">
    <w:abstractNumId w:val="21"/>
  </w:num>
  <w:num w:numId="35">
    <w:abstractNumId w:val="15"/>
  </w:num>
  <w:num w:numId="36">
    <w:abstractNumId w:val="18"/>
  </w:num>
  <w:num w:numId="37">
    <w:abstractNumId w:val="31"/>
  </w:num>
  <w:num w:numId="38">
    <w:abstractNumId w:val="7"/>
  </w:num>
  <w:num w:numId="39">
    <w:abstractNumId w:val="22"/>
  </w:num>
  <w:num w:numId="40">
    <w:abstractNumId w:val="37"/>
  </w:num>
  <w:num w:numId="41">
    <w:abstractNumId w:val="26"/>
  </w:num>
  <w:num w:numId="42">
    <w:abstractNumId w:val="27"/>
  </w:num>
  <w:num w:numId="43">
    <w:abstractNumId w:val="28"/>
  </w:num>
  <w:num w:numId="44">
    <w:abstractNumId w:val="13"/>
  </w:num>
  <w:num w:numId="45">
    <w:abstractNumId w:val="29"/>
  </w:num>
  <w:num w:numId="46">
    <w:abstractNumId w:val="46"/>
  </w:num>
  <w:num w:numId="47">
    <w:abstractNumId w:val="3"/>
  </w:num>
  <w:num w:numId="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2DC"/>
    <w:rsid w:val="000258EA"/>
    <w:rsid w:val="000500F2"/>
    <w:rsid w:val="00155FDA"/>
    <w:rsid w:val="001E41D9"/>
    <w:rsid w:val="00206004"/>
    <w:rsid w:val="00284A68"/>
    <w:rsid w:val="002A6214"/>
    <w:rsid w:val="002B12DC"/>
    <w:rsid w:val="003207CD"/>
    <w:rsid w:val="003B037E"/>
    <w:rsid w:val="003C78DB"/>
    <w:rsid w:val="005A69C7"/>
    <w:rsid w:val="005C744B"/>
    <w:rsid w:val="00694509"/>
    <w:rsid w:val="006A3399"/>
    <w:rsid w:val="006C3A78"/>
    <w:rsid w:val="006D4C11"/>
    <w:rsid w:val="007E28D9"/>
    <w:rsid w:val="00800562"/>
    <w:rsid w:val="00800E8D"/>
    <w:rsid w:val="00897139"/>
    <w:rsid w:val="008A0772"/>
    <w:rsid w:val="008D47CC"/>
    <w:rsid w:val="00987864"/>
    <w:rsid w:val="009A0ED1"/>
    <w:rsid w:val="009C600D"/>
    <w:rsid w:val="00A1039F"/>
    <w:rsid w:val="00A711E0"/>
    <w:rsid w:val="00AB4AB0"/>
    <w:rsid w:val="00BE275C"/>
    <w:rsid w:val="00C158E2"/>
    <w:rsid w:val="00D056B2"/>
    <w:rsid w:val="00D27B4F"/>
    <w:rsid w:val="00DA0BAB"/>
    <w:rsid w:val="00DD06F7"/>
    <w:rsid w:val="00E5568B"/>
    <w:rsid w:val="00E9665E"/>
    <w:rsid w:val="00EA53BC"/>
    <w:rsid w:val="00F90310"/>
    <w:rsid w:val="00F97579"/>
    <w:rsid w:val="00FB033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038F93-220B-4EA5-B317-7E4573237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Cs w:val="22"/>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00562"/>
    <w:rPr>
      <w:rFonts w:ascii="Times New Roman" w:eastAsia="Times New Roman" w:hAnsi="Times New Roman" w:cs="Times New Roman"/>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rsid w:val="00800562"/>
  </w:style>
  <w:style w:type="character" w:customStyle="1" w:styleId="TekstprzypisudolnegoZnak">
    <w:name w:val="Tekst przypisu dolnego Znak"/>
    <w:basedOn w:val="Domylnaczcionkaakapitu"/>
    <w:link w:val="Tekstprzypisudolnego"/>
    <w:qFormat/>
    <w:rsid w:val="00800562"/>
    <w:rPr>
      <w:rFonts w:ascii="Times New Roman" w:eastAsia="Times New Roman" w:hAnsi="Times New Roman" w:cs="Times New Roman"/>
      <w:szCs w:val="20"/>
      <w:lang w:eastAsia="pl-PL"/>
    </w:rPr>
  </w:style>
  <w:style w:type="paragraph" w:customStyle="1" w:styleId="TableText">
    <w:name w:val="Table Text"/>
    <w:basedOn w:val="Normalny"/>
    <w:rsid w:val="00800562"/>
    <w:pPr>
      <w:widowControl w:val="0"/>
      <w:tabs>
        <w:tab w:val="decimal" w:pos="0"/>
      </w:tabs>
      <w:autoSpaceDE w:val="0"/>
      <w:autoSpaceDN w:val="0"/>
      <w:adjustRightInd w:val="0"/>
    </w:pPr>
    <w:rPr>
      <w:sz w:val="24"/>
    </w:rPr>
  </w:style>
  <w:style w:type="character" w:styleId="Hipercze">
    <w:name w:val="Hyperlink"/>
    <w:rsid w:val="00800562"/>
    <w:rPr>
      <w:color w:val="0000FF"/>
      <w:u w:val="single"/>
    </w:rPr>
  </w:style>
  <w:style w:type="paragraph" w:styleId="Akapitzlist">
    <w:name w:val="List Paragraph"/>
    <w:aliases w:val="CW_Lista,Numerowanie,List Paragraph,Akapit z listą BS,L1,Akapit z listą5,Akapit normalny,Kolorowa lista — akcent 11,List Paragraph2,lp1,Preambuła,Dot pt,F5 List Paragraph,Recommendation,List Paragraph11,Podsis rysunku,Obie,sw tekst"/>
    <w:basedOn w:val="Normalny"/>
    <w:link w:val="AkapitzlistZnak"/>
    <w:uiPriority w:val="34"/>
    <w:qFormat/>
    <w:rsid w:val="00800562"/>
    <w:pPr>
      <w:suppressAutoHyphens/>
      <w:ind w:left="720" w:hanging="357"/>
      <w:contextualSpacing/>
    </w:pPr>
    <w:rPr>
      <w:lang w:eastAsia="ar-SA"/>
    </w:rPr>
  </w:style>
  <w:style w:type="character" w:customStyle="1" w:styleId="AkapitzlistZnak">
    <w:name w:val="Akapit z listą Znak"/>
    <w:aliases w:val="CW_Lista Znak,Numerowanie Znak,List Paragraph Znak,Akapit z listą BS Znak,L1 Znak,Akapit z listą5 Znak,Akapit normalny Znak,Kolorowa lista — akcent 11 Znak,List Paragraph2 Znak,lp1 Znak,Preambuła Znak,Dot pt Znak,Recommendation Znak"/>
    <w:link w:val="Akapitzlist"/>
    <w:uiPriority w:val="34"/>
    <w:qFormat/>
    <w:rsid w:val="00800562"/>
    <w:rPr>
      <w:rFonts w:ascii="Times New Roman" w:eastAsia="Times New Roman" w:hAnsi="Times New Roman" w:cs="Times New Roman"/>
      <w:szCs w:val="20"/>
      <w:lang w:eastAsia="ar-SA"/>
    </w:rPr>
  </w:style>
  <w:style w:type="character" w:customStyle="1" w:styleId="cf01">
    <w:name w:val="cf01"/>
    <w:rsid w:val="00800562"/>
    <w:rPr>
      <w:rFonts w:ascii="Consolas" w:hAnsi="Consolas" w:hint="default"/>
      <w:color w:val="FFFFFF"/>
      <w:sz w:val="22"/>
      <w:szCs w:val="22"/>
    </w:rPr>
  </w:style>
  <w:style w:type="character" w:customStyle="1" w:styleId="UnresolvedMention">
    <w:name w:val="Unresolved Mention"/>
    <w:basedOn w:val="Domylnaczcionkaakapitu"/>
    <w:uiPriority w:val="99"/>
    <w:semiHidden/>
    <w:unhideWhenUsed/>
    <w:rsid w:val="00D27B4F"/>
    <w:rPr>
      <w:color w:val="605E5C"/>
      <w:shd w:val="clear" w:color="auto" w:fill="E1DFDD"/>
    </w:rPr>
  </w:style>
  <w:style w:type="paragraph" w:styleId="Tekstdymka">
    <w:name w:val="Balloon Text"/>
    <w:basedOn w:val="Normalny"/>
    <w:link w:val="TekstdymkaZnak"/>
    <w:uiPriority w:val="99"/>
    <w:semiHidden/>
    <w:unhideWhenUsed/>
    <w:rsid w:val="00897139"/>
    <w:rPr>
      <w:rFonts w:ascii="Segoe UI" w:hAnsi="Segoe UI" w:cs="Segoe UI"/>
      <w:sz w:val="18"/>
      <w:szCs w:val="18"/>
    </w:rPr>
  </w:style>
  <w:style w:type="character" w:customStyle="1" w:styleId="TekstdymkaZnak">
    <w:name w:val="Tekst dymka Znak"/>
    <w:basedOn w:val="Domylnaczcionkaakapitu"/>
    <w:link w:val="Tekstdymka"/>
    <w:uiPriority w:val="99"/>
    <w:semiHidden/>
    <w:rsid w:val="00897139"/>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aktury@swk.med.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aktury@swk.med.pl"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12</Pages>
  <Words>5316</Words>
  <Characters>31902</Characters>
  <Application>Microsoft Office Word</Application>
  <DocSecurity>0</DocSecurity>
  <Lines>265</Lines>
  <Paragraphs>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Ewelina Kopaczewska</dc:creator>
  <cp:keywords/>
  <dc:description/>
  <cp:lastModifiedBy>Ewelina Kopaczewska</cp:lastModifiedBy>
  <cp:revision>12</cp:revision>
  <cp:lastPrinted>2026-02-25T06:59:00Z</cp:lastPrinted>
  <dcterms:created xsi:type="dcterms:W3CDTF">2026-02-24T10:52:00Z</dcterms:created>
  <dcterms:modified xsi:type="dcterms:W3CDTF">2026-02-25T08:12:00Z</dcterms:modified>
</cp:coreProperties>
</file>